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D79A4" w:rsidR="008141C3" w:rsidP="00FC5ADC" w:rsidRDefault="008141C3" w14:paraId="35DA1CF4" w14:textId="77777777">
      <w:pPr>
        <w:pStyle w:val="Heading1"/>
        <w:spacing w:before="0"/>
      </w:pPr>
      <w:bookmarkStart w:name="_Toc189470331" w:id="0"/>
      <w:bookmarkStart w:name="_Toc189470376" w:id="1"/>
      <w:bookmarkStart w:name="_Toc189479523" w:id="2"/>
      <w:bookmarkStart w:name="_Toc189479571" w:id="3"/>
      <w:bookmarkStart w:name="_Toc189482362" w:id="4"/>
      <w:bookmarkStart w:name="_Toc189482530" w:id="5"/>
      <w:bookmarkStart w:name="_Toc189483959" w:id="6"/>
      <w:bookmarkStart w:name="_Toc190255824" w:id="7"/>
      <w:r w:rsidRPr="009D79A4">
        <w:t>Introduction</w:t>
      </w:r>
      <w:bookmarkEnd w:id="0"/>
      <w:bookmarkEnd w:id="1"/>
      <w:bookmarkEnd w:id="2"/>
      <w:bookmarkEnd w:id="3"/>
      <w:bookmarkEnd w:id="4"/>
      <w:bookmarkEnd w:id="5"/>
      <w:bookmarkEnd w:id="6"/>
      <w:bookmarkEnd w:id="7"/>
    </w:p>
    <w:p w:rsidRPr="009D79A4" w:rsidR="008141C3" w:rsidP="00C93BD3" w:rsidRDefault="008141C3" w14:paraId="0B958CE4" w14:textId="515C7A09">
      <w:pPr>
        <w:spacing w:after="120"/>
      </w:pPr>
      <w:r w:rsidRPr="009D79A4">
        <w:t xml:space="preserve">In accordance with the Education (Scotland) Act 1980 and </w:t>
      </w:r>
      <w:r w:rsidRPr="009D79A4" w:rsidR="00F57E10">
        <w:t>the Education (School and Placing Information) (Scotland) Regulations 2012</w:t>
      </w:r>
      <w:r w:rsidRPr="009D79A4">
        <w:t xml:space="preserve">, Perth </w:t>
      </w:r>
      <w:r w:rsidRPr="009D79A4" w:rsidR="00356144">
        <w:t>and</w:t>
      </w:r>
      <w:r w:rsidRPr="009D79A4">
        <w:t xml:space="preserve"> Kinross Council Education </w:t>
      </w:r>
      <w:r w:rsidRPr="009D79A4" w:rsidR="00356144">
        <w:t>and Learning</w:t>
      </w:r>
      <w:r w:rsidRPr="009D79A4">
        <w:t xml:space="preserve"> schools produce handbooks covering the following categories of information:</w:t>
      </w:r>
    </w:p>
    <w:p w:rsidRPr="009D79A4" w:rsidR="00356144" w:rsidP="00356144" w:rsidRDefault="008141C3" w14:paraId="57D950E1" w14:textId="51CCB8DB">
      <w:pPr>
        <w:pStyle w:val="ListParagraph"/>
      </w:pPr>
      <w:r w:rsidRPr="009D79A4">
        <w:t xml:space="preserve">School </w:t>
      </w:r>
      <w:r w:rsidRPr="009D79A4" w:rsidR="00356144">
        <w:t>i</w:t>
      </w:r>
      <w:r w:rsidRPr="009D79A4">
        <w:t>nformation</w:t>
      </w:r>
    </w:p>
    <w:p w:rsidRPr="009D79A4" w:rsidR="008141C3" w:rsidP="00356144" w:rsidRDefault="008141C3" w14:paraId="12E22A0E" w14:textId="77777777">
      <w:pPr>
        <w:pStyle w:val="ListParagraph"/>
        <w:spacing w:after="240"/>
      </w:pPr>
      <w:r w:rsidRPr="009D79A4">
        <w:t>Local Authority information</w:t>
      </w:r>
    </w:p>
    <w:p w:rsidR="007E2FCF" w:rsidP="00AE656D" w:rsidRDefault="007E2FCF" w14:paraId="596C098F" w14:textId="2EEE29A8">
      <w:r w:rsidRPr="00E61CF9">
        <w:t xml:space="preserve">Whilst the information contained in this school handbook was accurate at the time of publication (December </w:t>
      </w:r>
      <w:r w:rsidR="00447A50">
        <w:t>2025</w:t>
      </w:r>
      <w:r w:rsidRPr="00E61CF9">
        <w:t>), further changes may have occurred since then.</w:t>
      </w:r>
    </w:p>
    <w:p w:rsidRPr="00E61CF9" w:rsidR="007E2FCF" w:rsidP="00AE656D" w:rsidRDefault="007E2FCF" w14:paraId="20B786F2" w14:textId="3B293C98">
      <w:r w:rsidRPr="00E61CF9">
        <w:t>If you cannot access the internet, please ask the school office if you require copies of</w:t>
      </w:r>
      <w:r w:rsidR="00362B4D">
        <w:t xml:space="preserve"> any of</w:t>
      </w:r>
      <w:r w:rsidRPr="00E61CF9">
        <w:t xml:space="preserve"> this information.</w:t>
      </w:r>
    </w:p>
    <w:p w:rsidRPr="009D79A4" w:rsidR="004202DB" w:rsidRDefault="004202DB" w14:paraId="3DAA92EC" w14:textId="1F0B52C0">
      <w:pPr>
        <w:spacing w:after="0" w:line="240" w:lineRule="auto"/>
      </w:pPr>
      <w:r w:rsidRPr="009D79A4">
        <w:br w:type="page"/>
      </w:r>
    </w:p>
    <w:p w:rsidRPr="009D79A4" w:rsidR="006B5CCA" w:rsidP="00FC5ADC" w:rsidRDefault="00825066" w14:paraId="53D33296" w14:textId="77777777">
      <w:pPr>
        <w:pStyle w:val="Heading1"/>
      </w:pPr>
      <w:bookmarkStart w:name="_Toc189470332" w:id="8"/>
      <w:bookmarkStart w:name="_Toc189470377" w:id="9"/>
      <w:bookmarkStart w:name="_Toc189479524" w:id="10"/>
      <w:bookmarkStart w:name="_Toc189479572" w:id="11"/>
      <w:bookmarkStart w:name="_Toc189482363" w:id="12"/>
      <w:bookmarkStart w:name="_Toc189482531" w:id="13"/>
      <w:bookmarkStart w:name="_Toc189483960" w:id="14"/>
      <w:bookmarkStart w:name="_Toc190255825" w:id="15"/>
      <w:r w:rsidRPr="009D79A4">
        <w:t>Contents</w:t>
      </w:r>
      <w:bookmarkEnd w:id="8"/>
      <w:bookmarkEnd w:id="9"/>
      <w:bookmarkEnd w:id="10"/>
      <w:bookmarkEnd w:id="11"/>
      <w:bookmarkEnd w:id="12"/>
      <w:bookmarkEnd w:id="13"/>
      <w:bookmarkEnd w:id="14"/>
      <w:bookmarkEnd w:id="15"/>
    </w:p>
    <w:p w:rsidR="00AE656D" w:rsidRDefault="00796F14" w14:paraId="7281742F" w14:textId="72A3FF2B">
      <w:pPr>
        <w:pStyle w:val="TOC1"/>
        <w:rPr>
          <w:rFonts w:asciiTheme="minorHAnsi" w:hAnsiTheme="minorHAnsi" w:eastAsiaTheme="minorEastAsia" w:cstheme="minorBidi"/>
          <w:noProof/>
          <w:color w:val="auto"/>
          <w:kern w:val="2"/>
          <w14:ligatures w14:val="standardContextual"/>
        </w:rPr>
      </w:pPr>
      <w:r>
        <w:fldChar w:fldCharType="begin"/>
      </w:r>
      <w:r>
        <w:instrText xml:space="preserve"> TOC \h \z \u \t "Heading 3,1" </w:instrText>
      </w:r>
      <w:r>
        <w:fldChar w:fldCharType="separate"/>
      </w:r>
      <w:hyperlink w:history="1" w:anchor="_Toc190255826">
        <w:r w:rsidRPr="00BE7454" w:rsidR="00AE656D">
          <w:rPr>
            <w:rStyle w:val="Hyperlink"/>
            <w:noProof/>
          </w:rPr>
          <w:t>A</w:t>
        </w:r>
        <w:r w:rsidR="00AE656D">
          <w:rPr>
            <w:rFonts w:asciiTheme="minorHAnsi" w:hAnsiTheme="minorHAnsi" w:eastAsiaTheme="minorEastAsia" w:cstheme="minorBidi"/>
            <w:noProof/>
            <w:color w:val="auto"/>
            <w:kern w:val="2"/>
            <w14:ligatures w14:val="standardContextual"/>
          </w:rPr>
          <w:tab/>
        </w:r>
        <w:r w:rsidRPr="00BE7454" w:rsidR="00AE656D">
          <w:rPr>
            <w:rStyle w:val="Hyperlink"/>
            <w:noProof/>
          </w:rPr>
          <w:t>Placing in schools - primary, secondary and special</w:t>
        </w:r>
        <w:r w:rsidR="00AE656D">
          <w:rPr>
            <w:noProof/>
            <w:webHidden/>
          </w:rPr>
          <w:tab/>
        </w:r>
        <w:r w:rsidR="00AE656D">
          <w:rPr>
            <w:noProof/>
            <w:webHidden/>
          </w:rPr>
          <w:fldChar w:fldCharType="begin"/>
        </w:r>
        <w:r w:rsidR="00AE656D">
          <w:rPr>
            <w:noProof/>
            <w:webHidden/>
          </w:rPr>
          <w:instrText xml:space="preserve"> PAGEREF _Toc190255826 \h </w:instrText>
        </w:r>
        <w:r w:rsidR="00AE656D">
          <w:rPr>
            <w:noProof/>
            <w:webHidden/>
          </w:rPr>
        </w:r>
        <w:r w:rsidR="00AE656D">
          <w:rPr>
            <w:noProof/>
            <w:webHidden/>
          </w:rPr>
          <w:fldChar w:fldCharType="separate"/>
        </w:r>
        <w:r w:rsidR="00FC5ADC">
          <w:rPr>
            <w:noProof/>
            <w:webHidden/>
          </w:rPr>
          <w:t>3</w:t>
        </w:r>
        <w:r w:rsidR="00AE656D">
          <w:rPr>
            <w:noProof/>
            <w:webHidden/>
          </w:rPr>
          <w:fldChar w:fldCharType="end"/>
        </w:r>
      </w:hyperlink>
    </w:p>
    <w:p w:rsidR="00AE656D" w:rsidRDefault="00AE656D" w14:paraId="6B531D24" w14:textId="1EBDE898">
      <w:pPr>
        <w:pStyle w:val="TOC1"/>
        <w:rPr>
          <w:rFonts w:asciiTheme="minorHAnsi" w:hAnsiTheme="minorHAnsi" w:eastAsiaTheme="minorEastAsia" w:cstheme="minorBidi"/>
          <w:noProof/>
          <w:color w:val="auto"/>
          <w:kern w:val="2"/>
          <w14:ligatures w14:val="standardContextual"/>
        </w:rPr>
      </w:pPr>
      <w:hyperlink w:history="1" w:anchor="_Toc190255827">
        <w:r w:rsidRPr="00BE7454">
          <w:rPr>
            <w:rStyle w:val="Hyperlink"/>
            <w:noProof/>
          </w:rPr>
          <w:t>B</w:t>
        </w:r>
        <w:r>
          <w:rPr>
            <w:rFonts w:asciiTheme="minorHAnsi" w:hAnsiTheme="minorHAnsi" w:eastAsiaTheme="minorEastAsia" w:cstheme="minorBidi"/>
            <w:noProof/>
            <w:color w:val="auto"/>
            <w:kern w:val="2"/>
            <w14:ligatures w14:val="standardContextual"/>
          </w:rPr>
          <w:tab/>
        </w:r>
        <w:r w:rsidRPr="00BE7454">
          <w:rPr>
            <w:rStyle w:val="Hyperlink"/>
            <w:noProof/>
          </w:rPr>
          <w:t>Equal opportunities</w:t>
        </w:r>
        <w:r>
          <w:rPr>
            <w:noProof/>
            <w:webHidden/>
          </w:rPr>
          <w:tab/>
        </w:r>
        <w:r>
          <w:rPr>
            <w:noProof/>
            <w:webHidden/>
          </w:rPr>
          <w:fldChar w:fldCharType="begin"/>
        </w:r>
        <w:r>
          <w:rPr>
            <w:noProof/>
            <w:webHidden/>
          </w:rPr>
          <w:instrText xml:space="preserve"> PAGEREF _Toc190255827 \h </w:instrText>
        </w:r>
        <w:r>
          <w:rPr>
            <w:noProof/>
            <w:webHidden/>
          </w:rPr>
        </w:r>
        <w:r>
          <w:rPr>
            <w:noProof/>
            <w:webHidden/>
          </w:rPr>
          <w:fldChar w:fldCharType="separate"/>
        </w:r>
        <w:r w:rsidR="00FC5ADC">
          <w:rPr>
            <w:noProof/>
            <w:webHidden/>
          </w:rPr>
          <w:t>6</w:t>
        </w:r>
        <w:r>
          <w:rPr>
            <w:noProof/>
            <w:webHidden/>
          </w:rPr>
          <w:fldChar w:fldCharType="end"/>
        </w:r>
      </w:hyperlink>
    </w:p>
    <w:p w:rsidR="00AE656D" w:rsidRDefault="00AE656D" w14:paraId="6E91E7D6" w14:textId="3AB50B96">
      <w:pPr>
        <w:pStyle w:val="TOC1"/>
        <w:rPr>
          <w:rFonts w:asciiTheme="minorHAnsi" w:hAnsiTheme="minorHAnsi" w:eastAsiaTheme="minorEastAsia" w:cstheme="minorBidi"/>
          <w:noProof/>
          <w:color w:val="auto"/>
          <w:kern w:val="2"/>
          <w14:ligatures w14:val="standardContextual"/>
        </w:rPr>
      </w:pPr>
      <w:hyperlink w:history="1" w:anchor="_Toc190255828">
        <w:r w:rsidRPr="00BE7454">
          <w:rPr>
            <w:rStyle w:val="Hyperlink"/>
            <w:noProof/>
          </w:rPr>
          <w:t>C</w:t>
        </w:r>
        <w:r>
          <w:rPr>
            <w:rFonts w:asciiTheme="minorHAnsi" w:hAnsiTheme="minorHAnsi" w:eastAsiaTheme="minorEastAsia" w:cstheme="minorBidi"/>
            <w:noProof/>
            <w:color w:val="auto"/>
            <w:kern w:val="2"/>
            <w14:ligatures w14:val="standardContextual"/>
          </w:rPr>
          <w:tab/>
        </w:r>
        <w:r w:rsidRPr="00BE7454">
          <w:rPr>
            <w:rStyle w:val="Hyperlink"/>
            <w:noProof/>
          </w:rPr>
          <w:t>School meals</w:t>
        </w:r>
        <w:r>
          <w:rPr>
            <w:noProof/>
            <w:webHidden/>
          </w:rPr>
          <w:tab/>
        </w:r>
        <w:r>
          <w:rPr>
            <w:noProof/>
            <w:webHidden/>
          </w:rPr>
          <w:fldChar w:fldCharType="begin"/>
        </w:r>
        <w:r>
          <w:rPr>
            <w:noProof/>
            <w:webHidden/>
          </w:rPr>
          <w:instrText xml:space="preserve"> PAGEREF _Toc190255828 \h </w:instrText>
        </w:r>
        <w:r>
          <w:rPr>
            <w:noProof/>
            <w:webHidden/>
          </w:rPr>
        </w:r>
        <w:r>
          <w:rPr>
            <w:noProof/>
            <w:webHidden/>
          </w:rPr>
          <w:fldChar w:fldCharType="separate"/>
        </w:r>
        <w:r w:rsidR="00FC5ADC">
          <w:rPr>
            <w:noProof/>
            <w:webHidden/>
          </w:rPr>
          <w:t>7</w:t>
        </w:r>
        <w:r>
          <w:rPr>
            <w:noProof/>
            <w:webHidden/>
          </w:rPr>
          <w:fldChar w:fldCharType="end"/>
        </w:r>
      </w:hyperlink>
    </w:p>
    <w:p w:rsidR="00AE656D" w:rsidRDefault="00AE656D" w14:paraId="6E77DD06" w14:textId="33171EEA">
      <w:pPr>
        <w:pStyle w:val="TOC1"/>
        <w:rPr>
          <w:rFonts w:asciiTheme="minorHAnsi" w:hAnsiTheme="minorHAnsi" w:eastAsiaTheme="minorEastAsia" w:cstheme="minorBidi"/>
          <w:noProof/>
          <w:color w:val="auto"/>
          <w:kern w:val="2"/>
          <w14:ligatures w14:val="standardContextual"/>
        </w:rPr>
      </w:pPr>
      <w:hyperlink w:history="1" w:anchor="_Toc190255829">
        <w:r w:rsidRPr="00BE7454">
          <w:rPr>
            <w:rStyle w:val="Hyperlink"/>
            <w:noProof/>
          </w:rPr>
          <w:t>D</w:t>
        </w:r>
        <w:r>
          <w:rPr>
            <w:rFonts w:asciiTheme="minorHAnsi" w:hAnsiTheme="minorHAnsi" w:eastAsiaTheme="minorEastAsia" w:cstheme="minorBidi"/>
            <w:noProof/>
            <w:color w:val="auto"/>
            <w:kern w:val="2"/>
            <w14:ligatures w14:val="standardContextual"/>
          </w:rPr>
          <w:tab/>
        </w:r>
        <w:r w:rsidRPr="00BE7454">
          <w:rPr>
            <w:rStyle w:val="Hyperlink"/>
            <w:noProof/>
          </w:rPr>
          <w:t>School clothing grants</w:t>
        </w:r>
        <w:r>
          <w:rPr>
            <w:noProof/>
            <w:webHidden/>
          </w:rPr>
          <w:tab/>
        </w:r>
        <w:r>
          <w:rPr>
            <w:noProof/>
            <w:webHidden/>
          </w:rPr>
          <w:fldChar w:fldCharType="begin"/>
        </w:r>
        <w:r>
          <w:rPr>
            <w:noProof/>
            <w:webHidden/>
          </w:rPr>
          <w:instrText xml:space="preserve"> PAGEREF _Toc190255829 \h </w:instrText>
        </w:r>
        <w:r>
          <w:rPr>
            <w:noProof/>
            <w:webHidden/>
          </w:rPr>
        </w:r>
        <w:r>
          <w:rPr>
            <w:noProof/>
            <w:webHidden/>
          </w:rPr>
          <w:fldChar w:fldCharType="separate"/>
        </w:r>
        <w:r w:rsidR="00FC5ADC">
          <w:rPr>
            <w:noProof/>
            <w:webHidden/>
          </w:rPr>
          <w:t>10</w:t>
        </w:r>
        <w:r>
          <w:rPr>
            <w:noProof/>
            <w:webHidden/>
          </w:rPr>
          <w:fldChar w:fldCharType="end"/>
        </w:r>
      </w:hyperlink>
    </w:p>
    <w:p w:rsidR="00AE656D" w:rsidRDefault="00AE656D" w14:paraId="076718C2" w14:textId="7B8F3AAD">
      <w:pPr>
        <w:pStyle w:val="TOC1"/>
        <w:rPr>
          <w:rFonts w:asciiTheme="minorHAnsi" w:hAnsiTheme="minorHAnsi" w:eastAsiaTheme="minorEastAsia" w:cstheme="minorBidi"/>
          <w:noProof/>
          <w:color w:val="auto"/>
          <w:kern w:val="2"/>
          <w14:ligatures w14:val="standardContextual"/>
        </w:rPr>
      </w:pPr>
      <w:hyperlink w:history="1" w:anchor="_Toc190255830">
        <w:r w:rsidRPr="00BE7454">
          <w:rPr>
            <w:rStyle w:val="Hyperlink"/>
            <w:noProof/>
          </w:rPr>
          <w:t>E</w:t>
        </w:r>
        <w:r>
          <w:rPr>
            <w:rFonts w:asciiTheme="minorHAnsi" w:hAnsiTheme="minorHAnsi" w:eastAsiaTheme="minorEastAsia" w:cstheme="minorBidi"/>
            <w:noProof/>
            <w:color w:val="auto"/>
            <w:kern w:val="2"/>
            <w14:ligatures w14:val="standardContextual"/>
          </w:rPr>
          <w:tab/>
        </w:r>
        <w:r w:rsidRPr="00BE7454">
          <w:rPr>
            <w:rStyle w:val="Hyperlink"/>
            <w:noProof/>
          </w:rPr>
          <w:t>Education Maintenance Allowance</w:t>
        </w:r>
        <w:r>
          <w:rPr>
            <w:noProof/>
            <w:webHidden/>
          </w:rPr>
          <w:tab/>
        </w:r>
        <w:r>
          <w:rPr>
            <w:noProof/>
            <w:webHidden/>
          </w:rPr>
          <w:fldChar w:fldCharType="begin"/>
        </w:r>
        <w:r>
          <w:rPr>
            <w:noProof/>
            <w:webHidden/>
          </w:rPr>
          <w:instrText xml:space="preserve"> PAGEREF _Toc190255830 \h </w:instrText>
        </w:r>
        <w:r>
          <w:rPr>
            <w:noProof/>
            <w:webHidden/>
          </w:rPr>
        </w:r>
        <w:r>
          <w:rPr>
            <w:noProof/>
            <w:webHidden/>
          </w:rPr>
          <w:fldChar w:fldCharType="separate"/>
        </w:r>
        <w:r w:rsidR="00FC5ADC">
          <w:rPr>
            <w:noProof/>
            <w:webHidden/>
          </w:rPr>
          <w:t>10</w:t>
        </w:r>
        <w:r>
          <w:rPr>
            <w:noProof/>
            <w:webHidden/>
          </w:rPr>
          <w:fldChar w:fldCharType="end"/>
        </w:r>
      </w:hyperlink>
    </w:p>
    <w:p w:rsidR="00AE656D" w:rsidRDefault="00AE656D" w14:paraId="192D7B68" w14:textId="25D32506">
      <w:pPr>
        <w:pStyle w:val="TOC1"/>
        <w:rPr>
          <w:rFonts w:asciiTheme="minorHAnsi" w:hAnsiTheme="minorHAnsi" w:eastAsiaTheme="minorEastAsia" w:cstheme="minorBidi"/>
          <w:noProof/>
          <w:color w:val="auto"/>
          <w:kern w:val="2"/>
          <w14:ligatures w14:val="standardContextual"/>
        </w:rPr>
      </w:pPr>
      <w:hyperlink w:history="1" w:anchor="_Toc190255831">
        <w:r w:rsidRPr="00BE7454">
          <w:rPr>
            <w:rStyle w:val="Hyperlink"/>
            <w:noProof/>
          </w:rPr>
          <w:t>F</w:t>
        </w:r>
        <w:r>
          <w:rPr>
            <w:rFonts w:asciiTheme="minorHAnsi" w:hAnsiTheme="minorHAnsi" w:eastAsiaTheme="minorEastAsia" w:cstheme="minorBidi"/>
            <w:noProof/>
            <w:color w:val="auto"/>
            <w:kern w:val="2"/>
            <w14:ligatures w14:val="standardContextual"/>
          </w:rPr>
          <w:tab/>
        </w:r>
        <w:r w:rsidRPr="00BE7454">
          <w:rPr>
            <w:rStyle w:val="Hyperlink"/>
            <w:noProof/>
          </w:rPr>
          <w:t>Music tuition</w:t>
        </w:r>
        <w:r>
          <w:rPr>
            <w:noProof/>
            <w:webHidden/>
          </w:rPr>
          <w:tab/>
        </w:r>
        <w:r>
          <w:rPr>
            <w:noProof/>
            <w:webHidden/>
          </w:rPr>
          <w:fldChar w:fldCharType="begin"/>
        </w:r>
        <w:r>
          <w:rPr>
            <w:noProof/>
            <w:webHidden/>
          </w:rPr>
          <w:instrText xml:space="preserve"> PAGEREF _Toc190255831 \h </w:instrText>
        </w:r>
        <w:r>
          <w:rPr>
            <w:noProof/>
            <w:webHidden/>
          </w:rPr>
        </w:r>
        <w:r>
          <w:rPr>
            <w:noProof/>
            <w:webHidden/>
          </w:rPr>
          <w:fldChar w:fldCharType="separate"/>
        </w:r>
        <w:r w:rsidR="00FC5ADC">
          <w:rPr>
            <w:noProof/>
            <w:webHidden/>
          </w:rPr>
          <w:t>11</w:t>
        </w:r>
        <w:r>
          <w:rPr>
            <w:noProof/>
            <w:webHidden/>
          </w:rPr>
          <w:fldChar w:fldCharType="end"/>
        </w:r>
      </w:hyperlink>
    </w:p>
    <w:p w:rsidR="00AE656D" w:rsidRDefault="00AE656D" w14:paraId="00E40FB7" w14:textId="776D404F">
      <w:pPr>
        <w:pStyle w:val="TOC1"/>
        <w:rPr>
          <w:rFonts w:asciiTheme="minorHAnsi" w:hAnsiTheme="minorHAnsi" w:eastAsiaTheme="minorEastAsia" w:cstheme="minorBidi"/>
          <w:noProof/>
          <w:color w:val="auto"/>
          <w:kern w:val="2"/>
          <w14:ligatures w14:val="standardContextual"/>
        </w:rPr>
      </w:pPr>
      <w:hyperlink w:history="1" w:anchor="_Toc190255832">
        <w:r w:rsidRPr="00BE7454">
          <w:rPr>
            <w:rStyle w:val="Hyperlink"/>
            <w:noProof/>
          </w:rPr>
          <w:t>G</w:t>
        </w:r>
        <w:r>
          <w:rPr>
            <w:rFonts w:asciiTheme="minorHAnsi" w:hAnsiTheme="minorHAnsi" w:eastAsiaTheme="minorEastAsia" w:cstheme="minorBidi"/>
            <w:noProof/>
            <w:color w:val="auto"/>
            <w:kern w:val="2"/>
            <w14:ligatures w14:val="standardContextual"/>
          </w:rPr>
          <w:tab/>
        </w:r>
        <w:r w:rsidRPr="00BE7454">
          <w:rPr>
            <w:rStyle w:val="Hyperlink"/>
            <w:noProof/>
          </w:rPr>
          <w:t>Transport</w:t>
        </w:r>
        <w:r>
          <w:rPr>
            <w:noProof/>
            <w:webHidden/>
          </w:rPr>
          <w:tab/>
        </w:r>
        <w:r>
          <w:rPr>
            <w:noProof/>
            <w:webHidden/>
          </w:rPr>
          <w:fldChar w:fldCharType="begin"/>
        </w:r>
        <w:r>
          <w:rPr>
            <w:noProof/>
            <w:webHidden/>
          </w:rPr>
          <w:instrText xml:space="preserve"> PAGEREF _Toc190255832 \h </w:instrText>
        </w:r>
        <w:r>
          <w:rPr>
            <w:noProof/>
            <w:webHidden/>
          </w:rPr>
        </w:r>
        <w:r>
          <w:rPr>
            <w:noProof/>
            <w:webHidden/>
          </w:rPr>
          <w:fldChar w:fldCharType="separate"/>
        </w:r>
        <w:r w:rsidR="00FC5ADC">
          <w:rPr>
            <w:noProof/>
            <w:webHidden/>
          </w:rPr>
          <w:t>12</w:t>
        </w:r>
        <w:r>
          <w:rPr>
            <w:noProof/>
            <w:webHidden/>
          </w:rPr>
          <w:fldChar w:fldCharType="end"/>
        </w:r>
      </w:hyperlink>
    </w:p>
    <w:p w:rsidR="00AE656D" w:rsidRDefault="00AE656D" w14:paraId="483B852B" w14:textId="328B525D">
      <w:pPr>
        <w:pStyle w:val="TOC1"/>
        <w:rPr>
          <w:rFonts w:asciiTheme="minorHAnsi" w:hAnsiTheme="minorHAnsi" w:eastAsiaTheme="minorEastAsia" w:cstheme="minorBidi"/>
          <w:noProof/>
          <w:color w:val="auto"/>
          <w:kern w:val="2"/>
          <w14:ligatures w14:val="standardContextual"/>
        </w:rPr>
      </w:pPr>
      <w:hyperlink w:history="1" w:anchor="_Toc190255833">
        <w:r w:rsidRPr="00BE7454">
          <w:rPr>
            <w:rStyle w:val="Hyperlink"/>
            <w:noProof/>
          </w:rPr>
          <w:t>I</w:t>
        </w:r>
        <w:r>
          <w:rPr>
            <w:rFonts w:asciiTheme="minorHAnsi" w:hAnsiTheme="minorHAnsi" w:eastAsiaTheme="minorEastAsia" w:cstheme="minorBidi"/>
            <w:noProof/>
            <w:color w:val="auto"/>
            <w:kern w:val="2"/>
            <w14:ligatures w14:val="standardContextual"/>
          </w:rPr>
          <w:tab/>
        </w:r>
        <w:r w:rsidRPr="00BE7454">
          <w:rPr>
            <w:rStyle w:val="Hyperlink"/>
            <w:noProof/>
          </w:rPr>
          <w:t>Additional support needs</w:t>
        </w:r>
        <w:r>
          <w:rPr>
            <w:noProof/>
            <w:webHidden/>
          </w:rPr>
          <w:tab/>
        </w:r>
        <w:r>
          <w:rPr>
            <w:noProof/>
            <w:webHidden/>
          </w:rPr>
          <w:fldChar w:fldCharType="begin"/>
        </w:r>
        <w:r>
          <w:rPr>
            <w:noProof/>
            <w:webHidden/>
          </w:rPr>
          <w:instrText xml:space="preserve"> PAGEREF _Toc190255833 \h </w:instrText>
        </w:r>
        <w:r>
          <w:rPr>
            <w:noProof/>
            <w:webHidden/>
          </w:rPr>
        </w:r>
        <w:r>
          <w:rPr>
            <w:noProof/>
            <w:webHidden/>
          </w:rPr>
          <w:fldChar w:fldCharType="separate"/>
        </w:r>
        <w:r w:rsidR="00FC5ADC">
          <w:rPr>
            <w:noProof/>
            <w:webHidden/>
          </w:rPr>
          <w:t>13</w:t>
        </w:r>
        <w:r>
          <w:rPr>
            <w:noProof/>
            <w:webHidden/>
          </w:rPr>
          <w:fldChar w:fldCharType="end"/>
        </w:r>
      </w:hyperlink>
    </w:p>
    <w:p w:rsidR="00AE656D" w:rsidRDefault="00AE656D" w14:paraId="2E70AA79" w14:textId="11F7BEE4">
      <w:pPr>
        <w:pStyle w:val="TOC1"/>
        <w:rPr>
          <w:rFonts w:asciiTheme="minorHAnsi" w:hAnsiTheme="minorHAnsi" w:eastAsiaTheme="minorEastAsia" w:cstheme="minorBidi"/>
          <w:noProof/>
          <w:color w:val="auto"/>
          <w:kern w:val="2"/>
          <w14:ligatures w14:val="standardContextual"/>
        </w:rPr>
      </w:pPr>
      <w:hyperlink w:history="1" w:anchor="_Toc190255834">
        <w:r w:rsidRPr="00BE7454">
          <w:rPr>
            <w:rStyle w:val="Hyperlink"/>
            <w:noProof/>
          </w:rPr>
          <w:t>I</w:t>
        </w:r>
        <w:r>
          <w:rPr>
            <w:rFonts w:asciiTheme="minorHAnsi" w:hAnsiTheme="minorHAnsi" w:eastAsiaTheme="minorEastAsia" w:cstheme="minorBidi"/>
            <w:noProof/>
            <w:color w:val="auto"/>
            <w:kern w:val="2"/>
            <w14:ligatures w14:val="standardContextual"/>
          </w:rPr>
          <w:tab/>
        </w:r>
        <w:r w:rsidRPr="00BE7454">
          <w:rPr>
            <w:rStyle w:val="Hyperlink"/>
            <w:noProof/>
          </w:rPr>
          <w:t>Parental involvement/Parent Councils</w:t>
        </w:r>
        <w:r>
          <w:rPr>
            <w:noProof/>
            <w:webHidden/>
          </w:rPr>
          <w:tab/>
        </w:r>
        <w:r>
          <w:rPr>
            <w:noProof/>
            <w:webHidden/>
          </w:rPr>
          <w:fldChar w:fldCharType="begin"/>
        </w:r>
        <w:r>
          <w:rPr>
            <w:noProof/>
            <w:webHidden/>
          </w:rPr>
          <w:instrText xml:space="preserve"> PAGEREF _Toc190255834 \h </w:instrText>
        </w:r>
        <w:r>
          <w:rPr>
            <w:noProof/>
            <w:webHidden/>
          </w:rPr>
        </w:r>
        <w:r>
          <w:rPr>
            <w:noProof/>
            <w:webHidden/>
          </w:rPr>
          <w:fldChar w:fldCharType="separate"/>
        </w:r>
        <w:r w:rsidR="00FC5ADC">
          <w:rPr>
            <w:noProof/>
            <w:webHidden/>
          </w:rPr>
          <w:t>15</w:t>
        </w:r>
        <w:r>
          <w:rPr>
            <w:noProof/>
            <w:webHidden/>
          </w:rPr>
          <w:fldChar w:fldCharType="end"/>
        </w:r>
      </w:hyperlink>
    </w:p>
    <w:p w:rsidR="00AE656D" w:rsidRDefault="00AE656D" w14:paraId="3348BFD2" w14:textId="6504A04B">
      <w:pPr>
        <w:pStyle w:val="TOC1"/>
        <w:rPr>
          <w:rFonts w:asciiTheme="minorHAnsi" w:hAnsiTheme="minorHAnsi" w:eastAsiaTheme="minorEastAsia" w:cstheme="minorBidi"/>
          <w:noProof/>
          <w:color w:val="auto"/>
          <w:kern w:val="2"/>
          <w14:ligatures w14:val="standardContextual"/>
        </w:rPr>
      </w:pPr>
      <w:hyperlink w:history="1" w:anchor="_Toc190255835">
        <w:r w:rsidRPr="00BE7454">
          <w:rPr>
            <w:rStyle w:val="Hyperlink"/>
            <w:noProof/>
          </w:rPr>
          <w:t>K</w:t>
        </w:r>
        <w:r>
          <w:rPr>
            <w:rFonts w:asciiTheme="minorHAnsi" w:hAnsiTheme="minorHAnsi" w:eastAsiaTheme="minorEastAsia" w:cstheme="minorBidi"/>
            <w:noProof/>
            <w:color w:val="auto"/>
            <w:kern w:val="2"/>
            <w14:ligatures w14:val="standardContextual"/>
          </w:rPr>
          <w:tab/>
        </w:r>
        <w:r w:rsidRPr="00BE7454">
          <w:rPr>
            <w:rStyle w:val="Hyperlink"/>
            <w:noProof/>
          </w:rPr>
          <w:t>Insurance</w:t>
        </w:r>
        <w:r>
          <w:rPr>
            <w:noProof/>
            <w:webHidden/>
          </w:rPr>
          <w:tab/>
        </w:r>
        <w:r>
          <w:rPr>
            <w:noProof/>
            <w:webHidden/>
          </w:rPr>
          <w:fldChar w:fldCharType="begin"/>
        </w:r>
        <w:r>
          <w:rPr>
            <w:noProof/>
            <w:webHidden/>
          </w:rPr>
          <w:instrText xml:space="preserve"> PAGEREF _Toc190255835 \h </w:instrText>
        </w:r>
        <w:r>
          <w:rPr>
            <w:noProof/>
            <w:webHidden/>
          </w:rPr>
        </w:r>
        <w:r>
          <w:rPr>
            <w:noProof/>
            <w:webHidden/>
          </w:rPr>
          <w:fldChar w:fldCharType="separate"/>
        </w:r>
        <w:r w:rsidR="00FC5ADC">
          <w:rPr>
            <w:noProof/>
            <w:webHidden/>
          </w:rPr>
          <w:t>16</w:t>
        </w:r>
        <w:r>
          <w:rPr>
            <w:noProof/>
            <w:webHidden/>
          </w:rPr>
          <w:fldChar w:fldCharType="end"/>
        </w:r>
      </w:hyperlink>
    </w:p>
    <w:p w:rsidR="00AE656D" w:rsidRDefault="00AE656D" w14:paraId="08F3A94B" w14:textId="3D6EC90F">
      <w:pPr>
        <w:pStyle w:val="TOC1"/>
        <w:rPr>
          <w:rFonts w:asciiTheme="minorHAnsi" w:hAnsiTheme="minorHAnsi" w:eastAsiaTheme="minorEastAsia" w:cstheme="minorBidi"/>
          <w:noProof/>
          <w:color w:val="auto"/>
          <w:kern w:val="2"/>
          <w14:ligatures w14:val="standardContextual"/>
        </w:rPr>
      </w:pPr>
      <w:hyperlink w:history="1" w:anchor="_Toc190255836">
        <w:r w:rsidRPr="00BE7454">
          <w:rPr>
            <w:rStyle w:val="Hyperlink"/>
            <w:noProof/>
          </w:rPr>
          <w:t>K</w:t>
        </w:r>
        <w:r>
          <w:rPr>
            <w:rFonts w:asciiTheme="minorHAnsi" w:hAnsiTheme="minorHAnsi" w:eastAsiaTheme="minorEastAsia" w:cstheme="minorBidi"/>
            <w:noProof/>
            <w:color w:val="auto"/>
            <w:kern w:val="2"/>
            <w14:ligatures w14:val="standardContextual"/>
          </w:rPr>
          <w:tab/>
        </w:r>
        <w:r w:rsidRPr="00BE7454">
          <w:rPr>
            <w:rStyle w:val="Hyperlink"/>
            <w:noProof/>
          </w:rPr>
          <w:t>Child Protection/Looked-After Children</w:t>
        </w:r>
        <w:r>
          <w:rPr>
            <w:noProof/>
            <w:webHidden/>
          </w:rPr>
          <w:tab/>
        </w:r>
        <w:r>
          <w:rPr>
            <w:noProof/>
            <w:webHidden/>
          </w:rPr>
          <w:fldChar w:fldCharType="begin"/>
        </w:r>
        <w:r>
          <w:rPr>
            <w:noProof/>
            <w:webHidden/>
          </w:rPr>
          <w:instrText xml:space="preserve"> PAGEREF _Toc190255836 \h </w:instrText>
        </w:r>
        <w:r>
          <w:rPr>
            <w:noProof/>
            <w:webHidden/>
          </w:rPr>
        </w:r>
        <w:r>
          <w:rPr>
            <w:noProof/>
            <w:webHidden/>
          </w:rPr>
          <w:fldChar w:fldCharType="separate"/>
        </w:r>
        <w:r w:rsidR="00FC5ADC">
          <w:rPr>
            <w:noProof/>
            <w:webHidden/>
          </w:rPr>
          <w:t>16</w:t>
        </w:r>
        <w:r>
          <w:rPr>
            <w:noProof/>
            <w:webHidden/>
          </w:rPr>
          <w:fldChar w:fldCharType="end"/>
        </w:r>
      </w:hyperlink>
    </w:p>
    <w:p w:rsidR="00AE656D" w:rsidRDefault="00AE656D" w14:paraId="06B25919" w14:textId="3D3EE233">
      <w:pPr>
        <w:pStyle w:val="TOC1"/>
        <w:rPr>
          <w:rFonts w:asciiTheme="minorHAnsi" w:hAnsiTheme="minorHAnsi" w:eastAsiaTheme="minorEastAsia" w:cstheme="minorBidi"/>
          <w:noProof/>
          <w:color w:val="auto"/>
          <w:kern w:val="2"/>
          <w14:ligatures w14:val="standardContextual"/>
        </w:rPr>
      </w:pPr>
      <w:hyperlink w:history="1" w:anchor="_Toc190255837">
        <w:r w:rsidRPr="00BE7454">
          <w:rPr>
            <w:rStyle w:val="Hyperlink"/>
            <w:noProof/>
          </w:rPr>
          <w:t>L</w:t>
        </w:r>
        <w:r>
          <w:rPr>
            <w:rFonts w:asciiTheme="minorHAnsi" w:hAnsiTheme="minorHAnsi" w:eastAsiaTheme="minorEastAsia" w:cstheme="minorBidi"/>
            <w:noProof/>
            <w:color w:val="auto"/>
            <w:kern w:val="2"/>
            <w14:ligatures w14:val="standardContextual"/>
          </w:rPr>
          <w:tab/>
        </w:r>
        <w:r w:rsidRPr="00BE7454">
          <w:rPr>
            <w:rStyle w:val="Hyperlink"/>
            <w:noProof/>
          </w:rPr>
          <w:t>Access to information – parents and pupils</w:t>
        </w:r>
        <w:r>
          <w:rPr>
            <w:noProof/>
            <w:webHidden/>
          </w:rPr>
          <w:tab/>
        </w:r>
        <w:r>
          <w:rPr>
            <w:noProof/>
            <w:webHidden/>
          </w:rPr>
          <w:fldChar w:fldCharType="begin"/>
        </w:r>
        <w:r>
          <w:rPr>
            <w:noProof/>
            <w:webHidden/>
          </w:rPr>
          <w:instrText xml:space="preserve"> PAGEREF _Toc190255837 \h </w:instrText>
        </w:r>
        <w:r>
          <w:rPr>
            <w:noProof/>
            <w:webHidden/>
          </w:rPr>
        </w:r>
        <w:r>
          <w:rPr>
            <w:noProof/>
            <w:webHidden/>
          </w:rPr>
          <w:fldChar w:fldCharType="separate"/>
        </w:r>
        <w:r w:rsidR="00FC5ADC">
          <w:rPr>
            <w:noProof/>
            <w:webHidden/>
          </w:rPr>
          <w:t>18</w:t>
        </w:r>
        <w:r>
          <w:rPr>
            <w:noProof/>
            <w:webHidden/>
          </w:rPr>
          <w:fldChar w:fldCharType="end"/>
        </w:r>
      </w:hyperlink>
    </w:p>
    <w:p w:rsidR="00AE656D" w:rsidRDefault="00AE656D" w14:paraId="0310C610" w14:textId="375411EF">
      <w:pPr>
        <w:pStyle w:val="TOC1"/>
        <w:rPr>
          <w:rFonts w:asciiTheme="minorHAnsi" w:hAnsiTheme="minorHAnsi" w:eastAsiaTheme="minorEastAsia" w:cstheme="minorBidi"/>
          <w:noProof/>
          <w:color w:val="auto"/>
          <w:kern w:val="2"/>
          <w14:ligatures w14:val="standardContextual"/>
        </w:rPr>
      </w:pPr>
      <w:hyperlink w:history="1" w:anchor="_Toc190255838">
        <w:r w:rsidRPr="00BE7454">
          <w:rPr>
            <w:rStyle w:val="Hyperlink"/>
            <w:noProof/>
          </w:rPr>
          <w:t>M</w:t>
        </w:r>
        <w:r>
          <w:rPr>
            <w:rFonts w:asciiTheme="minorHAnsi" w:hAnsiTheme="minorHAnsi" w:eastAsiaTheme="minorEastAsia" w:cstheme="minorBidi"/>
            <w:noProof/>
            <w:color w:val="auto"/>
            <w:kern w:val="2"/>
            <w14:ligatures w14:val="standardContextual"/>
          </w:rPr>
          <w:tab/>
        </w:r>
        <w:r w:rsidRPr="00BE7454">
          <w:rPr>
            <w:rStyle w:val="Hyperlink"/>
            <w:noProof/>
          </w:rPr>
          <w:t>Transferring education data about pupils</w:t>
        </w:r>
        <w:r>
          <w:rPr>
            <w:noProof/>
            <w:webHidden/>
          </w:rPr>
          <w:tab/>
        </w:r>
        <w:r>
          <w:rPr>
            <w:noProof/>
            <w:webHidden/>
          </w:rPr>
          <w:fldChar w:fldCharType="begin"/>
        </w:r>
        <w:r>
          <w:rPr>
            <w:noProof/>
            <w:webHidden/>
          </w:rPr>
          <w:instrText xml:space="preserve"> PAGEREF _Toc190255838 \h </w:instrText>
        </w:r>
        <w:r>
          <w:rPr>
            <w:noProof/>
            <w:webHidden/>
          </w:rPr>
        </w:r>
        <w:r>
          <w:rPr>
            <w:noProof/>
            <w:webHidden/>
          </w:rPr>
          <w:fldChar w:fldCharType="separate"/>
        </w:r>
        <w:r w:rsidR="00FC5ADC">
          <w:rPr>
            <w:noProof/>
            <w:webHidden/>
          </w:rPr>
          <w:t>20</w:t>
        </w:r>
        <w:r>
          <w:rPr>
            <w:noProof/>
            <w:webHidden/>
          </w:rPr>
          <w:fldChar w:fldCharType="end"/>
        </w:r>
      </w:hyperlink>
    </w:p>
    <w:p w:rsidR="00AE656D" w:rsidRDefault="00AE656D" w14:paraId="358B0D35" w14:textId="4E4C1CA6">
      <w:pPr>
        <w:pStyle w:val="TOC1"/>
        <w:rPr>
          <w:rFonts w:asciiTheme="minorHAnsi" w:hAnsiTheme="minorHAnsi" w:eastAsiaTheme="minorEastAsia" w:cstheme="minorBidi"/>
          <w:noProof/>
          <w:color w:val="auto"/>
          <w:kern w:val="2"/>
          <w14:ligatures w14:val="standardContextual"/>
        </w:rPr>
      </w:pPr>
      <w:hyperlink w:history="1" w:anchor="_Toc190255839">
        <w:r w:rsidRPr="00BE7454">
          <w:rPr>
            <w:rStyle w:val="Hyperlink"/>
            <w:noProof/>
          </w:rPr>
          <w:t xml:space="preserve">N </w:t>
        </w:r>
        <w:r>
          <w:rPr>
            <w:rFonts w:asciiTheme="minorHAnsi" w:hAnsiTheme="minorHAnsi" w:eastAsiaTheme="minorEastAsia" w:cstheme="minorBidi"/>
            <w:noProof/>
            <w:color w:val="auto"/>
            <w:kern w:val="2"/>
            <w14:ligatures w14:val="standardContextual"/>
          </w:rPr>
          <w:tab/>
        </w:r>
        <w:r w:rsidRPr="00BE7454">
          <w:rPr>
            <w:rStyle w:val="Hyperlink"/>
            <w:noProof/>
          </w:rPr>
          <w:t>Attendance</w:t>
        </w:r>
        <w:r>
          <w:rPr>
            <w:noProof/>
            <w:webHidden/>
          </w:rPr>
          <w:tab/>
        </w:r>
        <w:r>
          <w:rPr>
            <w:noProof/>
            <w:webHidden/>
          </w:rPr>
          <w:fldChar w:fldCharType="begin"/>
        </w:r>
        <w:r>
          <w:rPr>
            <w:noProof/>
            <w:webHidden/>
          </w:rPr>
          <w:instrText xml:space="preserve"> PAGEREF _Toc190255839 \h </w:instrText>
        </w:r>
        <w:r>
          <w:rPr>
            <w:noProof/>
            <w:webHidden/>
          </w:rPr>
        </w:r>
        <w:r>
          <w:rPr>
            <w:noProof/>
            <w:webHidden/>
          </w:rPr>
          <w:fldChar w:fldCharType="separate"/>
        </w:r>
        <w:r w:rsidR="00FC5ADC">
          <w:rPr>
            <w:noProof/>
            <w:webHidden/>
          </w:rPr>
          <w:t>23</w:t>
        </w:r>
        <w:r>
          <w:rPr>
            <w:noProof/>
            <w:webHidden/>
          </w:rPr>
          <w:fldChar w:fldCharType="end"/>
        </w:r>
      </w:hyperlink>
    </w:p>
    <w:p w:rsidR="00AE656D" w:rsidRDefault="00AE656D" w14:paraId="32868957" w14:textId="2C37C45A">
      <w:pPr>
        <w:pStyle w:val="TOC1"/>
        <w:rPr>
          <w:rFonts w:asciiTheme="minorHAnsi" w:hAnsiTheme="minorHAnsi" w:eastAsiaTheme="minorEastAsia" w:cstheme="minorBidi"/>
          <w:noProof/>
          <w:color w:val="auto"/>
          <w:kern w:val="2"/>
          <w14:ligatures w14:val="standardContextual"/>
        </w:rPr>
      </w:pPr>
      <w:hyperlink w:history="1" w:anchor="_Toc190255840">
        <w:r w:rsidRPr="00BE7454">
          <w:rPr>
            <w:rStyle w:val="Hyperlink"/>
            <w:noProof/>
          </w:rPr>
          <w:t>O</w:t>
        </w:r>
        <w:r>
          <w:rPr>
            <w:rFonts w:asciiTheme="minorHAnsi" w:hAnsiTheme="minorHAnsi" w:eastAsiaTheme="minorEastAsia" w:cstheme="minorBidi"/>
            <w:noProof/>
            <w:color w:val="auto"/>
            <w:kern w:val="2"/>
            <w14:ligatures w14:val="standardContextual"/>
          </w:rPr>
          <w:tab/>
        </w:r>
        <w:r w:rsidRPr="00BE7454">
          <w:rPr>
            <w:rStyle w:val="Hyperlink"/>
            <w:noProof/>
          </w:rPr>
          <w:t>Family holidays</w:t>
        </w:r>
        <w:r>
          <w:rPr>
            <w:noProof/>
            <w:webHidden/>
          </w:rPr>
          <w:tab/>
        </w:r>
        <w:r>
          <w:rPr>
            <w:noProof/>
            <w:webHidden/>
          </w:rPr>
          <w:fldChar w:fldCharType="begin"/>
        </w:r>
        <w:r>
          <w:rPr>
            <w:noProof/>
            <w:webHidden/>
          </w:rPr>
          <w:instrText xml:space="preserve"> PAGEREF _Toc190255840 \h </w:instrText>
        </w:r>
        <w:r>
          <w:rPr>
            <w:noProof/>
            <w:webHidden/>
          </w:rPr>
        </w:r>
        <w:r>
          <w:rPr>
            <w:noProof/>
            <w:webHidden/>
          </w:rPr>
          <w:fldChar w:fldCharType="separate"/>
        </w:r>
        <w:r w:rsidR="00FC5ADC">
          <w:rPr>
            <w:noProof/>
            <w:webHidden/>
          </w:rPr>
          <w:t>23</w:t>
        </w:r>
        <w:r>
          <w:rPr>
            <w:noProof/>
            <w:webHidden/>
          </w:rPr>
          <w:fldChar w:fldCharType="end"/>
        </w:r>
      </w:hyperlink>
    </w:p>
    <w:p w:rsidR="00AE656D" w:rsidRDefault="00AE656D" w14:paraId="6E4FAC57" w14:textId="5EB29AE4">
      <w:pPr>
        <w:pStyle w:val="TOC1"/>
        <w:rPr>
          <w:rFonts w:asciiTheme="minorHAnsi" w:hAnsiTheme="minorHAnsi" w:eastAsiaTheme="minorEastAsia" w:cstheme="minorBidi"/>
          <w:noProof/>
          <w:color w:val="auto"/>
          <w:kern w:val="2"/>
          <w14:ligatures w14:val="standardContextual"/>
        </w:rPr>
      </w:pPr>
      <w:hyperlink w:history="1" w:anchor="_Toc190255841">
        <w:r w:rsidRPr="00BE7454">
          <w:rPr>
            <w:rStyle w:val="Hyperlink"/>
            <w:noProof/>
          </w:rPr>
          <w:t>P</w:t>
        </w:r>
        <w:r>
          <w:rPr>
            <w:rFonts w:asciiTheme="minorHAnsi" w:hAnsiTheme="minorHAnsi" w:eastAsiaTheme="minorEastAsia" w:cstheme="minorBidi"/>
            <w:noProof/>
            <w:color w:val="auto"/>
            <w:kern w:val="2"/>
            <w14:ligatures w14:val="standardContextual"/>
          </w:rPr>
          <w:tab/>
        </w:r>
        <w:r w:rsidRPr="00BE7454">
          <w:rPr>
            <w:rStyle w:val="Hyperlink"/>
            <w:noProof/>
          </w:rPr>
          <w:t>School Crossing Patrollers</w:t>
        </w:r>
        <w:r>
          <w:rPr>
            <w:noProof/>
            <w:webHidden/>
          </w:rPr>
          <w:tab/>
        </w:r>
        <w:r>
          <w:rPr>
            <w:noProof/>
            <w:webHidden/>
          </w:rPr>
          <w:fldChar w:fldCharType="begin"/>
        </w:r>
        <w:r>
          <w:rPr>
            <w:noProof/>
            <w:webHidden/>
          </w:rPr>
          <w:instrText xml:space="preserve"> PAGEREF _Toc190255841 \h </w:instrText>
        </w:r>
        <w:r>
          <w:rPr>
            <w:noProof/>
            <w:webHidden/>
          </w:rPr>
        </w:r>
        <w:r>
          <w:rPr>
            <w:noProof/>
            <w:webHidden/>
          </w:rPr>
          <w:fldChar w:fldCharType="separate"/>
        </w:r>
        <w:r w:rsidR="00FC5ADC">
          <w:rPr>
            <w:noProof/>
            <w:webHidden/>
          </w:rPr>
          <w:t>24</w:t>
        </w:r>
        <w:r>
          <w:rPr>
            <w:noProof/>
            <w:webHidden/>
          </w:rPr>
          <w:fldChar w:fldCharType="end"/>
        </w:r>
      </w:hyperlink>
    </w:p>
    <w:p w:rsidR="00AE656D" w:rsidRDefault="00AE656D" w14:paraId="0193685D" w14:textId="485BE9E6">
      <w:pPr>
        <w:pStyle w:val="TOC1"/>
        <w:rPr>
          <w:rFonts w:asciiTheme="minorHAnsi" w:hAnsiTheme="minorHAnsi" w:eastAsiaTheme="minorEastAsia" w:cstheme="minorBidi"/>
          <w:noProof/>
          <w:color w:val="auto"/>
          <w:kern w:val="2"/>
          <w14:ligatures w14:val="standardContextual"/>
        </w:rPr>
      </w:pPr>
      <w:hyperlink w:history="1" w:anchor="_Toc190255842">
        <w:r w:rsidRPr="00BE7454">
          <w:rPr>
            <w:rStyle w:val="Hyperlink"/>
            <w:noProof/>
          </w:rPr>
          <w:t>Q</w:t>
        </w:r>
        <w:r>
          <w:rPr>
            <w:rFonts w:asciiTheme="minorHAnsi" w:hAnsiTheme="minorHAnsi" w:eastAsiaTheme="minorEastAsia" w:cstheme="minorBidi"/>
            <w:noProof/>
            <w:color w:val="auto"/>
            <w:kern w:val="2"/>
            <w14:ligatures w14:val="standardContextual"/>
          </w:rPr>
          <w:tab/>
        </w:r>
        <w:r w:rsidRPr="00BE7454">
          <w:rPr>
            <w:rStyle w:val="Hyperlink"/>
            <w:noProof/>
          </w:rPr>
          <w:t>Employment of children</w:t>
        </w:r>
        <w:r>
          <w:rPr>
            <w:noProof/>
            <w:webHidden/>
          </w:rPr>
          <w:tab/>
        </w:r>
        <w:r>
          <w:rPr>
            <w:noProof/>
            <w:webHidden/>
          </w:rPr>
          <w:fldChar w:fldCharType="begin"/>
        </w:r>
        <w:r>
          <w:rPr>
            <w:noProof/>
            <w:webHidden/>
          </w:rPr>
          <w:instrText xml:space="preserve"> PAGEREF _Toc190255842 \h </w:instrText>
        </w:r>
        <w:r>
          <w:rPr>
            <w:noProof/>
            <w:webHidden/>
          </w:rPr>
        </w:r>
        <w:r>
          <w:rPr>
            <w:noProof/>
            <w:webHidden/>
          </w:rPr>
          <w:fldChar w:fldCharType="separate"/>
        </w:r>
        <w:r w:rsidR="00FC5ADC">
          <w:rPr>
            <w:noProof/>
            <w:webHidden/>
          </w:rPr>
          <w:t>24</w:t>
        </w:r>
        <w:r>
          <w:rPr>
            <w:noProof/>
            <w:webHidden/>
          </w:rPr>
          <w:fldChar w:fldCharType="end"/>
        </w:r>
      </w:hyperlink>
    </w:p>
    <w:p w:rsidR="00AE656D" w:rsidRDefault="00AE656D" w14:paraId="0F177AD9" w14:textId="74A73536">
      <w:pPr>
        <w:pStyle w:val="TOC1"/>
        <w:rPr>
          <w:rFonts w:asciiTheme="minorHAnsi" w:hAnsiTheme="minorHAnsi" w:eastAsiaTheme="minorEastAsia" w:cstheme="minorBidi"/>
          <w:noProof/>
          <w:color w:val="auto"/>
          <w:kern w:val="2"/>
          <w14:ligatures w14:val="standardContextual"/>
        </w:rPr>
      </w:pPr>
      <w:hyperlink w:history="1" w:anchor="_Toc190255843">
        <w:r w:rsidRPr="00BE7454">
          <w:rPr>
            <w:rStyle w:val="Hyperlink"/>
            <w:noProof/>
          </w:rPr>
          <w:t>R</w:t>
        </w:r>
        <w:r>
          <w:rPr>
            <w:rFonts w:asciiTheme="minorHAnsi" w:hAnsiTheme="minorHAnsi" w:eastAsiaTheme="minorEastAsia" w:cstheme="minorBidi"/>
            <w:noProof/>
            <w:color w:val="auto"/>
            <w:kern w:val="2"/>
            <w14:ligatures w14:val="standardContextual"/>
          </w:rPr>
          <w:tab/>
        </w:r>
        <w:r w:rsidRPr="00BE7454">
          <w:rPr>
            <w:rStyle w:val="Hyperlink"/>
            <w:noProof/>
          </w:rPr>
          <w:t>Childcare and Family Information Service</w:t>
        </w:r>
        <w:r>
          <w:rPr>
            <w:noProof/>
            <w:webHidden/>
          </w:rPr>
          <w:tab/>
        </w:r>
        <w:r>
          <w:rPr>
            <w:noProof/>
            <w:webHidden/>
          </w:rPr>
          <w:fldChar w:fldCharType="begin"/>
        </w:r>
        <w:r>
          <w:rPr>
            <w:noProof/>
            <w:webHidden/>
          </w:rPr>
          <w:instrText xml:space="preserve"> PAGEREF _Toc190255843 \h </w:instrText>
        </w:r>
        <w:r>
          <w:rPr>
            <w:noProof/>
            <w:webHidden/>
          </w:rPr>
        </w:r>
        <w:r>
          <w:rPr>
            <w:noProof/>
            <w:webHidden/>
          </w:rPr>
          <w:fldChar w:fldCharType="separate"/>
        </w:r>
        <w:r w:rsidR="00FC5ADC">
          <w:rPr>
            <w:noProof/>
            <w:webHidden/>
          </w:rPr>
          <w:t>24</w:t>
        </w:r>
        <w:r>
          <w:rPr>
            <w:noProof/>
            <w:webHidden/>
          </w:rPr>
          <w:fldChar w:fldCharType="end"/>
        </w:r>
      </w:hyperlink>
    </w:p>
    <w:p w:rsidR="00AE656D" w:rsidRDefault="00AE656D" w14:paraId="12D0A01E" w14:textId="7CB626C7">
      <w:pPr>
        <w:pStyle w:val="TOC1"/>
        <w:rPr>
          <w:rFonts w:asciiTheme="minorHAnsi" w:hAnsiTheme="minorHAnsi" w:eastAsiaTheme="minorEastAsia" w:cstheme="minorBidi"/>
          <w:noProof/>
          <w:color w:val="auto"/>
          <w:kern w:val="2"/>
          <w14:ligatures w14:val="standardContextual"/>
        </w:rPr>
      </w:pPr>
      <w:hyperlink w:history="1" w:anchor="_Toc190255844">
        <w:r w:rsidRPr="00BE7454">
          <w:rPr>
            <w:rStyle w:val="Hyperlink"/>
            <w:noProof/>
          </w:rPr>
          <w:t>S</w:t>
        </w:r>
        <w:r>
          <w:rPr>
            <w:rFonts w:asciiTheme="minorHAnsi" w:hAnsiTheme="minorHAnsi" w:eastAsiaTheme="minorEastAsia" w:cstheme="minorBidi"/>
            <w:noProof/>
            <w:color w:val="auto"/>
            <w:kern w:val="2"/>
            <w14:ligatures w14:val="standardContextual"/>
          </w:rPr>
          <w:tab/>
        </w:r>
        <w:r w:rsidRPr="00BE7454">
          <w:rPr>
            <w:rStyle w:val="Hyperlink"/>
            <w:noProof/>
          </w:rPr>
          <w:t>Complaints</w:t>
        </w:r>
        <w:r>
          <w:rPr>
            <w:noProof/>
            <w:webHidden/>
          </w:rPr>
          <w:tab/>
        </w:r>
        <w:r>
          <w:rPr>
            <w:noProof/>
            <w:webHidden/>
          </w:rPr>
          <w:fldChar w:fldCharType="begin"/>
        </w:r>
        <w:r>
          <w:rPr>
            <w:noProof/>
            <w:webHidden/>
          </w:rPr>
          <w:instrText xml:space="preserve"> PAGEREF _Toc190255844 \h </w:instrText>
        </w:r>
        <w:r>
          <w:rPr>
            <w:noProof/>
            <w:webHidden/>
          </w:rPr>
        </w:r>
        <w:r>
          <w:rPr>
            <w:noProof/>
            <w:webHidden/>
          </w:rPr>
          <w:fldChar w:fldCharType="separate"/>
        </w:r>
        <w:r w:rsidR="00FC5ADC">
          <w:rPr>
            <w:noProof/>
            <w:webHidden/>
          </w:rPr>
          <w:t>25</w:t>
        </w:r>
        <w:r>
          <w:rPr>
            <w:noProof/>
            <w:webHidden/>
          </w:rPr>
          <w:fldChar w:fldCharType="end"/>
        </w:r>
      </w:hyperlink>
    </w:p>
    <w:p w:rsidR="00AE656D" w:rsidRDefault="00AE656D" w14:paraId="689B503D" w14:textId="62FC61BA">
      <w:pPr>
        <w:pStyle w:val="TOC1"/>
        <w:rPr>
          <w:rFonts w:asciiTheme="minorHAnsi" w:hAnsiTheme="minorHAnsi" w:eastAsiaTheme="minorEastAsia" w:cstheme="minorBidi"/>
          <w:noProof/>
          <w:color w:val="auto"/>
          <w:kern w:val="2"/>
          <w14:ligatures w14:val="standardContextual"/>
        </w:rPr>
      </w:pPr>
      <w:hyperlink w:history="1" w:anchor="_Toc190255845">
        <w:r w:rsidRPr="00BE7454">
          <w:rPr>
            <w:rStyle w:val="Hyperlink"/>
            <w:noProof/>
          </w:rPr>
          <w:t>T</w:t>
        </w:r>
        <w:r>
          <w:rPr>
            <w:rFonts w:asciiTheme="minorHAnsi" w:hAnsiTheme="minorHAnsi" w:eastAsiaTheme="minorEastAsia" w:cstheme="minorBidi"/>
            <w:noProof/>
            <w:color w:val="auto"/>
            <w:kern w:val="2"/>
            <w14:ligatures w14:val="standardContextual"/>
          </w:rPr>
          <w:tab/>
        </w:r>
        <w:r w:rsidRPr="00BE7454">
          <w:rPr>
            <w:rStyle w:val="Hyperlink"/>
            <w:noProof/>
          </w:rPr>
          <w:t>Further information</w:t>
        </w:r>
        <w:r>
          <w:rPr>
            <w:noProof/>
            <w:webHidden/>
          </w:rPr>
          <w:tab/>
        </w:r>
        <w:r>
          <w:rPr>
            <w:noProof/>
            <w:webHidden/>
          </w:rPr>
          <w:fldChar w:fldCharType="begin"/>
        </w:r>
        <w:r>
          <w:rPr>
            <w:noProof/>
            <w:webHidden/>
          </w:rPr>
          <w:instrText xml:space="preserve"> PAGEREF _Toc190255845 \h </w:instrText>
        </w:r>
        <w:r>
          <w:rPr>
            <w:noProof/>
            <w:webHidden/>
          </w:rPr>
        </w:r>
        <w:r>
          <w:rPr>
            <w:noProof/>
            <w:webHidden/>
          </w:rPr>
          <w:fldChar w:fldCharType="separate"/>
        </w:r>
        <w:r w:rsidR="00FC5ADC">
          <w:rPr>
            <w:noProof/>
            <w:webHidden/>
          </w:rPr>
          <w:t>26</w:t>
        </w:r>
        <w:r>
          <w:rPr>
            <w:noProof/>
            <w:webHidden/>
          </w:rPr>
          <w:fldChar w:fldCharType="end"/>
        </w:r>
      </w:hyperlink>
    </w:p>
    <w:p w:rsidRPr="009D79A4" w:rsidR="00B75752" w:rsidP="0036125C" w:rsidRDefault="00796F14" w14:paraId="7EA54F44" w14:textId="2962123C">
      <w:r>
        <w:fldChar w:fldCharType="end"/>
      </w:r>
      <w:r w:rsidRPr="009D79A4" w:rsidR="00B75752">
        <w:br w:type="page"/>
      </w:r>
    </w:p>
    <w:p w:rsidRPr="009D79A4" w:rsidR="006B5CCA" w:rsidP="00FC5ADC" w:rsidRDefault="006B5CCA" w14:paraId="26DEE33C" w14:textId="13B61C14">
      <w:pPr>
        <w:pStyle w:val="Heading1"/>
      </w:pPr>
      <w:bookmarkStart w:name="_Toc189482364" w:id="16"/>
      <w:bookmarkStart w:name="_Toc190255826" w:id="17"/>
      <w:r w:rsidRPr="009D79A4">
        <w:t>A</w:t>
      </w:r>
      <w:r w:rsidRPr="009D79A4" w:rsidR="00603587">
        <w:tab/>
      </w:r>
      <w:r w:rsidRPr="009D79A4">
        <w:t xml:space="preserve">Placing in </w:t>
      </w:r>
      <w:r w:rsidRPr="009D79A4" w:rsidR="00DB27F1">
        <w:t>s</w:t>
      </w:r>
      <w:r w:rsidRPr="009D79A4">
        <w:t xml:space="preserve">chools - </w:t>
      </w:r>
      <w:r w:rsidRPr="009D79A4" w:rsidR="00DB27F1">
        <w:t>p</w:t>
      </w:r>
      <w:r w:rsidRPr="009D79A4">
        <w:t xml:space="preserve">rimary, </w:t>
      </w:r>
      <w:r w:rsidRPr="009D79A4" w:rsidR="00DB27F1">
        <w:t>s</w:t>
      </w:r>
      <w:r w:rsidRPr="009D79A4">
        <w:t xml:space="preserve">econdary and </w:t>
      </w:r>
      <w:r w:rsidRPr="009D79A4" w:rsidR="00DB27F1">
        <w:t>s</w:t>
      </w:r>
      <w:r w:rsidRPr="009D79A4">
        <w:t>pecial</w:t>
      </w:r>
      <w:bookmarkEnd w:id="16"/>
      <w:bookmarkEnd w:id="17"/>
    </w:p>
    <w:p w:rsidRPr="009D79A4" w:rsidR="00295F12" w:rsidP="00DB27F1" w:rsidRDefault="00295F12" w14:paraId="4FC02E44" w14:textId="575C6EE3">
      <w:r w:rsidRPr="009D79A4">
        <w:t xml:space="preserve">The policy of Perth </w:t>
      </w:r>
      <w:r w:rsidRPr="009D79A4" w:rsidR="00DB27F1">
        <w:t>and</w:t>
      </w:r>
      <w:r w:rsidRPr="009D79A4">
        <w:t xml:space="preserve"> Kinross Council Education Authority is to assign to each school a defined zone known as a catchment area. Each home address has a catchment school for both primary and secondary education. The catchment schools are dependent on pupils’ home address. Although we try to provide enough places for all children in the catchment area to attend the catchment school, living within a catchment area does not guarantee a child a place at that school.</w:t>
      </w:r>
    </w:p>
    <w:p w:rsidRPr="009D79A4" w:rsidR="00295F12" w:rsidP="00DB27F1" w:rsidRDefault="00295F12" w14:paraId="31AAF117" w14:textId="1016E7DD">
      <w:r w:rsidRPr="009D79A4">
        <w:t>In accordance with the provisions of the legislation, parents have a right to make a request that their child be placed in a school of their choice other than the school which normally serves the catchment area in which they reside. Parents' wishes will be met where possible. If the number of places in any particular school is limited, priority for admissions shall be determined on the following basis:</w:t>
      </w:r>
    </w:p>
    <w:p w:rsidRPr="009D79A4" w:rsidR="00295F12" w:rsidP="00DB27F1" w:rsidRDefault="00295F12" w14:paraId="155D8E54" w14:textId="2B9D2DA6">
      <w:pPr>
        <w:tabs>
          <w:tab w:val="left" w:pos="2360"/>
        </w:tabs>
        <w:rPr>
          <w:b/>
          <w:bCs/>
        </w:rPr>
      </w:pPr>
      <w:r w:rsidRPr="009D79A4">
        <w:rPr>
          <w:rStyle w:val="Strong"/>
        </w:rPr>
        <w:t>Priority 1</w:t>
      </w:r>
      <w:r w:rsidRPr="009D79A4" w:rsidR="00DB27F1">
        <w:rPr>
          <w:rStyle w:val="Strong"/>
        </w:rPr>
        <w:br/>
      </w:r>
      <w:r w:rsidRPr="009D79A4">
        <w:t>Children normally resident within the catchment area of the specified school.</w:t>
      </w:r>
    </w:p>
    <w:p w:rsidRPr="009D79A4" w:rsidR="00295F12" w:rsidP="00C93BD3" w:rsidRDefault="00295F12" w14:paraId="7F071EFE" w14:textId="43B73085">
      <w:r w:rsidRPr="009D79A4">
        <w:t>Where the number of requests for admission to the specified school by children normally resident within the catchment area exceeds the number of places available, then priority will be determined as follows:</w:t>
      </w:r>
    </w:p>
    <w:p w:rsidRPr="009D79A4" w:rsidR="00295F12" w:rsidP="00A02564" w:rsidRDefault="00295F12" w14:paraId="710D74F6" w14:textId="4A045413">
      <w:pPr>
        <w:pStyle w:val="letteredlist"/>
      </w:pPr>
      <w:r w:rsidRPr="009D79A4">
        <w:t>Within all denominational schools, places will be allocated first to children who have been baptised in the appropriate faith</w:t>
      </w:r>
      <w:r w:rsidRPr="009D79A4" w:rsidR="00A02564">
        <w:t>,</w:t>
      </w:r>
      <w:r w:rsidRPr="009D79A4">
        <w:t xml:space="preserve"> </w:t>
      </w:r>
      <w:r w:rsidRPr="009D79A4" w:rsidR="00A02564">
        <w:t>for example</w:t>
      </w:r>
      <w:r w:rsidRPr="009D79A4">
        <w:t xml:space="preserve"> Roman Catholic and Episcopal Church.</w:t>
      </w:r>
    </w:p>
    <w:p w:rsidRPr="009D79A4" w:rsidR="00295F12" w:rsidP="00A02564" w:rsidRDefault="00295F12" w14:paraId="2C4CF1E9" w14:textId="231A3D69">
      <w:pPr>
        <w:pStyle w:val="letteredlist"/>
      </w:pPr>
      <w:r w:rsidRPr="009D79A4">
        <w:t>Children having a brother or sister (or relative permanently living at the same address as part of an extended family*) in attendance at the school</w:t>
      </w:r>
      <w:r w:rsidRPr="009D79A4" w:rsidR="00A02564">
        <w:t>.</w:t>
      </w:r>
    </w:p>
    <w:p w:rsidRPr="009D79A4" w:rsidR="00295F12" w:rsidP="00A02564" w:rsidRDefault="00295F12" w14:paraId="1EE94AE4" w14:textId="77777777">
      <w:pPr>
        <w:pStyle w:val="letteredlist"/>
      </w:pPr>
      <w:r w:rsidRPr="009D79A4">
        <w:t>Within all secondary schools, places will be allocated first to children who are in attendance at an associated primary school**.</w:t>
      </w:r>
    </w:p>
    <w:p w:rsidRPr="009D79A4" w:rsidR="00295F12" w:rsidP="00A02564" w:rsidRDefault="00295F12" w14:paraId="76EADF19" w14:textId="47ED0CA0">
      <w:pPr>
        <w:pStyle w:val="letteredlist"/>
      </w:pPr>
      <w:r w:rsidRPr="009D79A4">
        <w:t>Thereafter</w:t>
      </w:r>
      <w:r w:rsidRPr="009D79A4" w:rsidR="006E5B5C">
        <w:t>,</w:t>
      </w:r>
      <w:r w:rsidRPr="009D79A4">
        <w:t xml:space="preserve"> places will be allocated according to the single criterion of distance from the specified school, with priority being given to those whose normal place of residence is closest to the school.</w:t>
      </w:r>
    </w:p>
    <w:p w:rsidRPr="009D79A4" w:rsidR="00295F12" w:rsidP="00A02564" w:rsidRDefault="00295F12" w14:paraId="0F5D2142" w14:textId="6C0A2F5D">
      <w:r w:rsidRPr="009D79A4">
        <w:t>* Provided that the member of the extended family for whom the placing request has been made has lived within that extended family for a period of at least two years.</w:t>
      </w:r>
    </w:p>
    <w:p w:rsidRPr="009D79A4" w:rsidR="00295F12" w:rsidP="00A02564" w:rsidRDefault="00295F12" w14:paraId="3C9ADEED" w14:textId="65C4CA59">
      <w:r w:rsidRPr="009D79A4">
        <w:t>** Priority will be given to those pupils who have attended an associated primary school the longest.</w:t>
      </w:r>
    </w:p>
    <w:p w:rsidRPr="009D79A4" w:rsidR="00E4045F" w:rsidP="00E4045F" w:rsidRDefault="00295F12" w14:paraId="7406EB2D" w14:textId="47791D5F">
      <w:pPr>
        <w:widowControl w:val="0"/>
      </w:pPr>
      <w:r w:rsidRPr="009D79A4">
        <w:t>Where it may be necessary to refuse only some places in any of the Priorities at (a), (b) and (c), because the number of requests exceeds the number of places available, priority will be determined as follows:</w:t>
      </w:r>
    </w:p>
    <w:p w:rsidRPr="009D79A4" w:rsidR="00295F12" w:rsidP="00C93BD3" w:rsidRDefault="00295F12" w14:paraId="6DB830F9" w14:textId="77F458FD">
      <w:pPr>
        <w:pStyle w:val="Bullets"/>
      </w:pPr>
      <w:r w:rsidRPr="009D79A4">
        <w:t>Category (a) the single criterion of distance from the specified school, with priority being given to those whose normal place of residence is closest to the school.</w:t>
      </w:r>
    </w:p>
    <w:p w:rsidRPr="009D79A4" w:rsidR="00295F12" w:rsidP="00C93BD3" w:rsidRDefault="00295F12" w14:paraId="627B063F" w14:textId="5DC7E96F">
      <w:pPr>
        <w:pStyle w:val="Bullets"/>
      </w:pPr>
      <w:r w:rsidRPr="009D79A4">
        <w:t>Category (b) the single criterion of distance from the specified school, with priority being given to those whose normal place of residence is closest to the school.</w:t>
      </w:r>
    </w:p>
    <w:p w:rsidRPr="009D79A4" w:rsidR="00295F12" w:rsidP="00C93BD3" w:rsidRDefault="00295F12" w14:paraId="651D3CE2" w14:textId="595341D5">
      <w:pPr>
        <w:pStyle w:val="Bullets"/>
      </w:pPr>
      <w:r w:rsidRPr="009D79A4">
        <w:t>Category (c) the criterion of length of time attending an associated primary school with priority being given to those pupils who have attended an associated primary school the longest. Where it is necessary to prioritise pupils who have attended an associated primary school for the same length of time, the single criterion of distance from the specified school will be used, with priority being given to those whose normal place of residence is closest to the school.</w:t>
      </w:r>
    </w:p>
    <w:p w:rsidRPr="009D79A4" w:rsidR="00295F12" w:rsidP="000B15B5" w:rsidRDefault="00295F12" w14:paraId="53A5441D" w14:textId="6A11618B">
      <w:r w:rsidRPr="009D79A4">
        <w:rPr>
          <w:rStyle w:val="Strong"/>
        </w:rPr>
        <w:t>Priority 2</w:t>
      </w:r>
      <w:r w:rsidRPr="009D79A4" w:rsidR="000B15B5">
        <w:rPr>
          <w:rStyle w:val="Strong"/>
        </w:rPr>
        <w:br/>
      </w:r>
      <w:r w:rsidRPr="009D79A4">
        <w:t>Children resident within Perth and Kinross and not normally resident within the catchment area of the specified school but having a brother or sister (or relative permanently living at the same address as part of an extended family*) in attendance at that school.</w:t>
      </w:r>
    </w:p>
    <w:p w:rsidRPr="009D79A4" w:rsidR="00295F12" w:rsidP="000B15B5" w:rsidRDefault="00295F12" w14:paraId="6C186763" w14:textId="3383B565">
      <w:r w:rsidRPr="009D79A4">
        <w:t>Where the number of Priority 2 requests for admission to the specified school exceeds the number of places available, then priority will be determined as follows:</w:t>
      </w:r>
    </w:p>
    <w:p w:rsidRPr="009D79A4" w:rsidR="00295F12" w:rsidP="000F3FA6" w:rsidRDefault="00295F12" w14:paraId="4EE08621" w14:textId="3C9D4AF3">
      <w:pPr>
        <w:pStyle w:val="letteredlist"/>
        <w:numPr>
          <w:ilvl w:val="0"/>
          <w:numId w:val="34"/>
        </w:numPr>
      </w:pPr>
      <w:r w:rsidRPr="009D79A4">
        <w:t>Within all denominational schools, places will be allocated first to children who have been baptised in the appropriate faith</w:t>
      </w:r>
      <w:r w:rsidRPr="009D79A4" w:rsidR="006E5B5C">
        <w:t>,</w:t>
      </w:r>
      <w:r w:rsidRPr="009D79A4">
        <w:t xml:space="preserve"> </w:t>
      </w:r>
      <w:r w:rsidRPr="009D79A4" w:rsidR="006E5B5C">
        <w:t>for example Roman Catholic and Episcopal Church.</w:t>
      </w:r>
    </w:p>
    <w:p w:rsidRPr="009D79A4" w:rsidR="00295F12" w:rsidP="000F3FA6" w:rsidRDefault="00295F12" w14:paraId="16868E83" w14:textId="3844692D">
      <w:pPr>
        <w:pStyle w:val="letteredlist"/>
      </w:pPr>
      <w:r w:rsidRPr="009D79A4">
        <w:t>Within all secondary schools, places will be allocated first to children who are in attendance at an associated primary school**.</w:t>
      </w:r>
    </w:p>
    <w:p w:rsidRPr="009D79A4" w:rsidR="00295F12" w:rsidP="000F3FA6" w:rsidRDefault="00295F12" w14:paraId="4315E7FE" w14:textId="79511FF8">
      <w:pPr>
        <w:pStyle w:val="letteredlist"/>
      </w:pPr>
      <w:r w:rsidRPr="009D79A4">
        <w:t>Thereafter places will be allocated according to the single criterion of distance from the specified school, with priority being given to those whose normal place of residence is closest to the school.</w:t>
      </w:r>
    </w:p>
    <w:p w:rsidRPr="009D79A4" w:rsidR="00295F12" w:rsidP="006E5B5C" w:rsidRDefault="00295F12" w14:paraId="490A429E" w14:textId="37D7F12E">
      <w:r w:rsidRPr="009D79A4">
        <w:rPr>
          <w:rStyle w:val="Strong"/>
        </w:rPr>
        <w:t>Priority 3</w:t>
      </w:r>
      <w:r w:rsidRPr="009D79A4" w:rsidR="006E5B5C">
        <w:rPr>
          <w:rStyle w:val="Strong"/>
        </w:rPr>
        <w:br/>
      </w:r>
      <w:r w:rsidRPr="009D79A4">
        <w:t>Children resident within Perth and Kinross and not normally resident within the catchment area of the specified school and having no brothers or sisters in attendance at that school.</w:t>
      </w:r>
    </w:p>
    <w:p w:rsidRPr="009D79A4" w:rsidR="00295F12" w:rsidP="006E5B5C" w:rsidRDefault="00295F12" w14:paraId="0F745895" w14:textId="2746F6F7">
      <w:r w:rsidRPr="009D79A4">
        <w:t>Where the number of Priority 3 requests for admission to the specified school exceeds the number of places available, then priority will be determined as follows:</w:t>
      </w:r>
    </w:p>
    <w:p w:rsidRPr="009D79A4" w:rsidR="00295F12" w:rsidP="006E5B5C" w:rsidRDefault="00295F12" w14:paraId="5A4402F4" w14:textId="51878E2D">
      <w:pPr>
        <w:pStyle w:val="letteredlist"/>
        <w:numPr>
          <w:ilvl w:val="0"/>
          <w:numId w:val="35"/>
        </w:numPr>
      </w:pPr>
      <w:r w:rsidRPr="009D79A4">
        <w:t>Within all denominational schools, places will be allocated first to children who have been baptised in the appropriate</w:t>
      </w:r>
      <w:r w:rsidRPr="009D79A4" w:rsidR="006E5B5C">
        <w:t xml:space="preserve"> faith, for example Roman Catholic and Episcopal Church.</w:t>
      </w:r>
    </w:p>
    <w:p w:rsidRPr="009D79A4" w:rsidR="00295F12" w:rsidP="006E5B5C" w:rsidRDefault="00295F12" w14:paraId="7E32247A" w14:textId="37B49F10">
      <w:pPr>
        <w:pStyle w:val="letteredlist"/>
        <w:numPr>
          <w:ilvl w:val="0"/>
          <w:numId w:val="35"/>
        </w:numPr>
      </w:pPr>
      <w:r w:rsidRPr="009D79A4">
        <w:t>Within all secondary schools, places will be allocated first to children who are in attendance at an associated primary school**.</w:t>
      </w:r>
    </w:p>
    <w:p w:rsidRPr="009D79A4" w:rsidR="00295F12" w:rsidP="006E5B5C" w:rsidRDefault="00295F12" w14:paraId="64AE545B" w14:textId="724C49D3">
      <w:pPr>
        <w:pStyle w:val="letteredlist"/>
        <w:numPr>
          <w:ilvl w:val="0"/>
          <w:numId w:val="35"/>
        </w:numPr>
      </w:pPr>
      <w:r w:rsidRPr="009D79A4">
        <w:t>Thereafter</w:t>
      </w:r>
      <w:r w:rsidRPr="009D79A4" w:rsidR="006E5B5C">
        <w:t>,</w:t>
      </w:r>
      <w:r w:rsidRPr="009D79A4">
        <w:t xml:space="preserve"> places will be allocated according to the single criterion of distance from the specified school, with priority being given to those whose normal place of residence is closest to the school.</w:t>
      </w:r>
    </w:p>
    <w:p w:rsidRPr="009D79A4" w:rsidR="00295F12" w:rsidP="006E5B5C" w:rsidRDefault="00295F12" w14:paraId="055E67E7" w14:textId="56089BB1">
      <w:r w:rsidRPr="009D79A4">
        <w:rPr>
          <w:rStyle w:val="Strong"/>
        </w:rPr>
        <w:t>Priority 4</w:t>
      </w:r>
      <w:r w:rsidRPr="009D79A4" w:rsidR="006E5B5C">
        <w:rPr>
          <w:rStyle w:val="Strong"/>
        </w:rPr>
        <w:br/>
      </w:r>
      <w:r w:rsidRPr="009D79A4">
        <w:t>Children not resident in Perth and Kinross and not normally resident within the catchment area of the specified school but having a brother or sister (or relative permanently living at the same address as part of an extended family*) in attendance at that school.</w:t>
      </w:r>
    </w:p>
    <w:p w:rsidRPr="009D79A4" w:rsidR="00295F12" w:rsidP="006E5B5C" w:rsidRDefault="00295F12" w14:paraId="418536FF" w14:textId="73B914DE">
      <w:r w:rsidRPr="009D79A4">
        <w:t>Where the number of Priority 4 requests for admission to the specified school exceeds the number of places available, then priority will be determined as follows:</w:t>
      </w:r>
    </w:p>
    <w:p w:rsidRPr="009D79A4" w:rsidR="00295F12" w:rsidP="006E5B5C" w:rsidRDefault="00295F12" w14:paraId="2447FE17" w14:textId="32198DEA">
      <w:pPr>
        <w:pStyle w:val="letteredlist"/>
        <w:numPr>
          <w:ilvl w:val="0"/>
          <w:numId w:val="36"/>
        </w:numPr>
      </w:pPr>
      <w:r w:rsidRPr="009D79A4">
        <w:t>Within all denominational schools, places will be allocated first to children who have been baptised in the appropriate faith</w:t>
      </w:r>
      <w:r w:rsidRPr="009D79A4" w:rsidR="006E5B5C">
        <w:t>, for example Roman Catholic and Episcopal Church.</w:t>
      </w:r>
    </w:p>
    <w:p w:rsidRPr="009D79A4" w:rsidR="00295F12" w:rsidP="006E5B5C" w:rsidRDefault="00295F12" w14:paraId="78EB8694" w14:textId="77777777">
      <w:pPr>
        <w:pStyle w:val="letteredlist"/>
        <w:numPr>
          <w:ilvl w:val="0"/>
          <w:numId w:val="36"/>
        </w:numPr>
      </w:pPr>
      <w:r w:rsidRPr="009D79A4">
        <w:t>Within all secondary schools, places will be allocated first to children who are in attendance at an associated primary school**.</w:t>
      </w:r>
    </w:p>
    <w:p w:rsidRPr="009D79A4" w:rsidR="00295F12" w:rsidP="006E5B5C" w:rsidRDefault="00295F12" w14:paraId="7E96CDE1" w14:textId="1E62742C">
      <w:pPr>
        <w:pStyle w:val="letteredlist"/>
        <w:numPr>
          <w:ilvl w:val="0"/>
          <w:numId w:val="36"/>
        </w:numPr>
      </w:pPr>
      <w:r w:rsidRPr="009D79A4">
        <w:t>Thereafter</w:t>
      </w:r>
      <w:r w:rsidRPr="009D79A4" w:rsidR="006E5B5C">
        <w:t>,</w:t>
      </w:r>
      <w:r w:rsidRPr="009D79A4">
        <w:t xml:space="preserve"> places will be allocated according to the single criterion of distance from the specified school, with priority being given to those whose normal place of residence is closest to the school.</w:t>
      </w:r>
    </w:p>
    <w:p w:rsidRPr="009D79A4" w:rsidR="00295F12" w:rsidP="006E5B5C" w:rsidRDefault="00295F12" w14:paraId="1A9FAB2A" w14:textId="420F88A3">
      <w:r w:rsidRPr="009D79A4">
        <w:rPr>
          <w:rStyle w:val="Strong"/>
        </w:rPr>
        <w:t>Priority 5</w:t>
      </w:r>
      <w:r w:rsidRPr="009D79A4" w:rsidR="006E5B5C">
        <w:rPr>
          <w:rStyle w:val="Strong"/>
        </w:rPr>
        <w:br/>
      </w:r>
      <w:r w:rsidRPr="009D79A4">
        <w:t xml:space="preserve">Children not resident in Perth and Kinross and not normally resident within the catchment area of the specified </w:t>
      </w:r>
      <w:r w:rsidRPr="009D79A4" w:rsidR="00B813F7">
        <w:t>school and</w:t>
      </w:r>
      <w:r w:rsidRPr="009D79A4">
        <w:t xml:space="preserve"> having no brothers or sisters in attendance at that school.</w:t>
      </w:r>
    </w:p>
    <w:p w:rsidRPr="009D79A4" w:rsidR="00295F12" w:rsidP="006E5B5C" w:rsidRDefault="00295F12" w14:paraId="203A28A7" w14:textId="7C9BEF79">
      <w:r w:rsidRPr="009D79A4">
        <w:t>Where the number of Priority 5 requests for admission to the specified school exceeds the number of places available, then priority will be determined as follows:</w:t>
      </w:r>
    </w:p>
    <w:p w:rsidRPr="009D79A4" w:rsidR="00295F12" w:rsidP="00B813F7" w:rsidRDefault="00295F12" w14:paraId="28CD7D82" w14:textId="68F9A815">
      <w:pPr>
        <w:pStyle w:val="letteredlist"/>
        <w:numPr>
          <w:ilvl w:val="0"/>
          <w:numId w:val="37"/>
        </w:numPr>
      </w:pPr>
      <w:r w:rsidRPr="009D79A4">
        <w:t>Within all denominational schools, places will be allocated first to children who have been baptised in the appropriate faith</w:t>
      </w:r>
      <w:r w:rsidRPr="009D79A4" w:rsidR="00B813F7">
        <w:t>, for example Roman Catholic and Episcopal Church.</w:t>
      </w:r>
    </w:p>
    <w:p w:rsidRPr="009D79A4" w:rsidR="00295F12" w:rsidP="00B813F7" w:rsidRDefault="00295F12" w14:paraId="6E54B346" w14:textId="4CB229C9">
      <w:pPr>
        <w:pStyle w:val="letteredlist"/>
        <w:numPr>
          <w:ilvl w:val="0"/>
          <w:numId w:val="37"/>
        </w:numPr>
      </w:pPr>
      <w:r w:rsidRPr="009D79A4">
        <w:t>Within all secondary schools, places will be allocated first to children who are in attendance at an associated primary school**.</w:t>
      </w:r>
    </w:p>
    <w:p w:rsidRPr="009D79A4" w:rsidR="00295F12" w:rsidP="00B813F7" w:rsidRDefault="00295F12" w14:paraId="426E7679" w14:textId="31A17404">
      <w:pPr>
        <w:pStyle w:val="letteredlist"/>
        <w:numPr>
          <w:ilvl w:val="0"/>
          <w:numId w:val="37"/>
        </w:numPr>
      </w:pPr>
      <w:r w:rsidRPr="009D79A4">
        <w:t>Thereafter</w:t>
      </w:r>
      <w:r w:rsidRPr="009D79A4" w:rsidR="00B813F7">
        <w:t>,</w:t>
      </w:r>
      <w:r w:rsidRPr="009D79A4">
        <w:t xml:space="preserve"> places will be allocated according to the single criterion of distance from the specified school, with priority being given to those whose normal place of residence is closest to the school</w:t>
      </w:r>
      <w:r w:rsidR="00E015F3">
        <w:t>.</w:t>
      </w:r>
    </w:p>
    <w:p w:rsidRPr="009D79A4" w:rsidR="00C71830" w:rsidP="00B813F7" w:rsidRDefault="00C71830" w14:paraId="710AB1E2" w14:textId="19EC9DD0">
      <w:r w:rsidRPr="009D79A4">
        <w:t>Placing requests will normally be granted except where there are circumstances defined in the Act which justify the Authority's refusal of such a request.</w:t>
      </w:r>
    </w:p>
    <w:p w:rsidRPr="009D79A4" w:rsidR="001605F9" w:rsidP="00B813F7" w:rsidRDefault="001605F9" w14:paraId="0A47B611" w14:textId="256EFEAB">
      <w:r w:rsidRPr="009D79A4">
        <w:t xml:space="preserve">The Authority may also determine that in exceptional circumstances particular pupils may require to be placed in a specific school in order to meet exceptional needs, such as </w:t>
      </w:r>
      <w:r w:rsidRPr="009D79A4">
        <w:t>physical disability, as determined by the Authority. These placements will take priority over any of the 5 priorities above.</w:t>
      </w:r>
    </w:p>
    <w:p w:rsidRPr="009D79A4" w:rsidR="00295F12" w:rsidP="00B813F7" w:rsidRDefault="00295F12" w14:paraId="6A4E0644" w14:textId="2E2CB240">
      <w:pPr>
        <w:rPr>
          <w:rStyle w:val="Strong"/>
        </w:rPr>
      </w:pPr>
      <w:r w:rsidRPr="009D79A4">
        <w:rPr>
          <w:rStyle w:val="Strong"/>
        </w:rPr>
        <w:t>Parents who have made successful placing requests for their children at other schools of their choice have to make their own transport arrangements and meet the costs thereof.</w:t>
      </w:r>
    </w:p>
    <w:p w:rsidRPr="009D79A4" w:rsidR="00825066" w:rsidP="009D79A4" w:rsidRDefault="00295F12" w14:paraId="2BB4C79C" w14:textId="673D9547">
      <w:r w:rsidRPr="009D79A4">
        <w:t>Any pupil who attends a primary school other than the one proposed by the Authority (</w:t>
      </w:r>
      <w:r w:rsidRPr="009D79A4" w:rsidR="0036125C">
        <w:t>for example</w:t>
      </w:r>
      <w:r w:rsidRPr="009D79A4" w:rsidR="00B813F7">
        <w:t xml:space="preserve"> </w:t>
      </w:r>
      <w:r w:rsidRPr="009D79A4">
        <w:t>as the result of a placing request) and who is due to transfer to a secondary school will be offered a place at the secondary school in whose catchment area he/she lives.</w:t>
      </w:r>
      <w:r w:rsidRPr="009D79A4" w:rsidR="009D79A4">
        <w:t xml:space="preserve"> </w:t>
      </w:r>
      <w:r w:rsidR="007E2FCF">
        <w:t xml:space="preserve">For further information, view our </w:t>
      </w:r>
      <w:hyperlink w:history="1" r:id="rId12">
        <w:r w:rsidR="007E2FCF">
          <w:rPr>
            <w:rStyle w:val="Hyperlink"/>
            <w:szCs w:val="22"/>
          </w:rPr>
          <w:t>school enrolment webpage</w:t>
        </w:r>
      </w:hyperlink>
      <w:r w:rsidR="00E015F3">
        <w:rPr>
          <w:szCs w:val="22"/>
        </w:rPr>
        <w:t>.</w:t>
      </w:r>
    </w:p>
    <w:p w:rsidRPr="009D79A4" w:rsidR="006B5CCA" w:rsidP="00FC5ADC" w:rsidRDefault="009D79A4" w14:paraId="02F562CF" w14:textId="7715B728">
      <w:pPr>
        <w:pStyle w:val="Heading1"/>
      </w:pPr>
      <w:bookmarkStart w:name="_Toc189482365" w:id="18"/>
      <w:bookmarkStart w:name="_Toc190255827" w:id="19"/>
      <w:r w:rsidRPr="009D79A4">
        <w:t>B</w:t>
      </w:r>
      <w:r w:rsidRPr="009D79A4" w:rsidR="00D93F89">
        <w:tab/>
      </w:r>
      <w:r w:rsidRPr="009D79A4" w:rsidR="006B5CCA">
        <w:t xml:space="preserve">Equal </w:t>
      </w:r>
      <w:r w:rsidR="00E015F3">
        <w:t>o</w:t>
      </w:r>
      <w:r w:rsidRPr="009D79A4" w:rsidR="006B5CCA">
        <w:t>pportunities</w:t>
      </w:r>
      <w:bookmarkEnd w:id="18"/>
      <w:bookmarkEnd w:id="19"/>
    </w:p>
    <w:p w:rsidRPr="009D79A4" w:rsidR="00B660B4" w:rsidP="00D93F89" w:rsidRDefault="00B660B4" w14:paraId="1ADC63FC" w14:textId="1E2DB048">
      <w:r w:rsidRPr="009D79A4">
        <w:t xml:space="preserve">Perth </w:t>
      </w:r>
      <w:r w:rsidRPr="009D79A4" w:rsidR="00D93F89">
        <w:t>and</w:t>
      </w:r>
      <w:r w:rsidRPr="009D79A4">
        <w:t xml:space="preserve"> Kinross Council values the diversity of the communities in this Council area and works towards providing services that are inclusive and accessible. Perth </w:t>
      </w:r>
      <w:r w:rsidRPr="009D79A4" w:rsidR="00D93F89">
        <w:t>and</w:t>
      </w:r>
      <w:r w:rsidRPr="009D79A4">
        <w:t xml:space="preserve"> Kinross </w:t>
      </w:r>
      <w:r w:rsidRPr="009D79A4" w:rsidR="00D93F89">
        <w:t xml:space="preserve">Council </w:t>
      </w:r>
      <w:r w:rsidRPr="009D79A4">
        <w:t xml:space="preserve">recognise that social inclusion and promoting equality of opportunity and good relations between different groups can only be achieved by incorporating equalities into the planning and implementation processes for all Council </w:t>
      </w:r>
      <w:r w:rsidRPr="009D79A4" w:rsidR="00D93F89">
        <w:t>s</w:t>
      </w:r>
      <w:r w:rsidRPr="009D79A4">
        <w:t>ervices.</w:t>
      </w:r>
      <w:r w:rsidRPr="009D79A4" w:rsidR="00D93F89">
        <w:t xml:space="preserve"> </w:t>
      </w:r>
      <w:r w:rsidRPr="009D79A4">
        <w:t>We have a duty to promote and develop the practice of equality of opportunity for all members of our community regardless of:</w:t>
      </w:r>
    </w:p>
    <w:p w:rsidRPr="009D79A4" w:rsidR="00B660B4" w:rsidP="00D93F89" w:rsidRDefault="00D93F89" w14:paraId="2777D374" w14:textId="0C7C9C5F">
      <w:pPr>
        <w:pStyle w:val="Bullets"/>
      </w:pPr>
      <w:r w:rsidRPr="009D79A4">
        <w:t>r</w:t>
      </w:r>
      <w:r w:rsidRPr="009D79A4" w:rsidR="00B660B4">
        <w:t>ace</w:t>
      </w:r>
    </w:p>
    <w:p w:rsidRPr="009D79A4" w:rsidR="00B660B4" w:rsidP="00D93F89" w:rsidRDefault="00D93F89" w14:paraId="3AF7D81E" w14:textId="27F3227E">
      <w:pPr>
        <w:pStyle w:val="Bullets"/>
      </w:pPr>
      <w:r w:rsidRPr="009D79A4">
        <w:t>g</w:t>
      </w:r>
      <w:r w:rsidRPr="009D79A4" w:rsidR="00B660B4">
        <w:t>ender</w:t>
      </w:r>
    </w:p>
    <w:p w:rsidRPr="009D79A4" w:rsidR="00B660B4" w:rsidP="00D93F89" w:rsidRDefault="00D93F89" w14:paraId="512ABB9B" w14:textId="65A10E66">
      <w:pPr>
        <w:pStyle w:val="Bullets"/>
      </w:pPr>
      <w:r w:rsidRPr="009D79A4">
        <w:t>m</w:t>
      </w:r>
      <w:r w:rsidRPr="009D79A4" w:rsidR="00B660B4">
        <w:t>arital/family status</w:t>
      </w:r>
    </w:p>
    <w:p w:rsidRPr="009D79A4" w:rsidR="00B660B4" w:rsidP="00D93F89" w:rsidRDefault="00D93F89" w14:paraId="6F6C18CD" w14:textId="47402F39">
      <w:pPr>
        <w:pStyle w:val="Bullets"/>
      </w:pPr>
      <w:r w:rsidRPr="009D79A4">
        <w:t>d</w:t>
      </w:r>
      <w:r w:rsidRPr="009D79A4" w:rsidR="00B660B4">
        <w:t>isability</w:t>
      </w:r>
    </w:p>
    <w:p w:rsidRPr="009D79A4" w:rsidR="00B660B4" w:rsidP="00D93F89" w:rsidRDefault="00D93F89" w14:paraId="2100551B" w14:textId="05AE7253">
      <w:pPr>
        <w:pStyle w:val="Bullets"/>
      </w:pPr>
      <w:r w:rsidRPr="009D79A4">
        <w:t>r</w:t>
      </w:r>
      <w:r w:rsidRPr="009D79A4" w:rsidR="00B660B4">
        <w:t>eligion</w:t>
      </w:r>
    </w:p>
    <w:p w:rsidRPr="009D79A4" w:rsidR="00B660B4" w:rsidP="00D93F89" w:rsidRDefault="00D93F89" w14:paraId="24CD9E30" w14:textId="7EBC5296">
      <w:pPr>
        <w:pStyle w:val="Bullets"/>
      </w:pPr>
      <w:r w:rsidRPr="009D79A4">
        <w:t>s</w:t>
      </w:r>
      <w:r w:rsidRPr="009D79A4" w:rsidR="00B660B4">
        <w:t>exual orientation</w:t>
      </w:r>
    </w:p>
    <w:p w:rsidRPr="009D79A4" w:rsidR="00B660B4" w:rsidP="00D93F89" w:rsidRDefault="00D93F89" w14:paraId="7F3A65CF" w14:textId="71204E58">
      <w:pPr>
        <w:pStyle w:val="Bullets"/>
      </w:pPr>
      <w:r w:rsidRPr="009D79A4">
        <w:t>a</w:t>
      </w:r>
      <w:r w:rsidRPr="009D79A4" w:rsidR="00B660B4">
        <w:t>ge</w:t>
      </w:r>
    </w:p>
    <w:p w:rsidRPr="009D79A4" w:rsidR="00B660B4" w:rsidP="00D93F89" w:rsidRDefault="00D93F89" w14:paraId="7E60B640" w14:textId="310F6152">
      <w:pPr>
        <w:pStyle w:val="Bullets"/>
      </w:pPr>
      <w:r w:rsidRPr="009D79A4">
        <w:t>l</w:t>
      </w:r>
      <w:r w:rsidRPr="009D79A4" w:rsidR="00B660B4">
        <w:t>anguage</w:t>
      </w:r>
    </w:p>
    <w:p w:rsidRPr="009D79A4" w:rsidR="00B660B4" w:rsidP="00D93F89" w:rsidRDefault="00D93F89" w14:paraId="5F3C9F6C" w14:textId="6C375D05">
      <w:pPr>
        <w:pStyle w:val="Bullets"/>
      </w:pPr>
      <w:r w:rsidRPr="009D79A4">
        <w:t>p</w:t>
      </w:r>
      <w:r w:rsidRPr="009D79A4" w:rsidR="00B660B4">
        <w:t>lace of residence</w:t>
      </w:r>
    </w:p>
    <w:p w:rsidRPr="009D79A4" w:rsidR="00B660B4" w:rsidP="00D93F89" w:rsidRDefault="00D93F89" w14:paraId="33BCDAE9" w14:textId="33BE95CA">
      <w:pPr>
        <w:pStyle w:val="Bullets"/>
      </w:pPr>
      <w:r w:rsidRPr="009D79A4">
        <w:t>s</w:t>
      </w:r>
      <w:r w:rsidRPr="009D79A4" w:rsidR="00B660B4">
        <w:t>ocio-economic status</w:t>
      </w:r>
    </w:p>
    <w:p w:rsidRPr="009D79A4" w:rsidR="006B5CCA" w:rsidP="00D93F89" w:rsidRDefault="00B660B4" w14:paraId="435DB525" w14:textId="41742FDF">
      <w:r w:rsidRPr="009D79A4">
        <w:t>It is the responsibility of all staff to support a climate conducive to providing equal opportunities for all.</w:t>
      </w:r>
    </w:p>
    <w:p w:rsidRPr="009D79A4" w:rsidR="00841213" w:rsidP="00FC5ADC" w:rsidRDefault="00841213" w14:paraId="7971E55B" w14:textId="49D3F51F">
      <w:pPr>
        <w:pStyle w:val="Heading2"/>
      </w:pPr>
      <w:r w:rsidRPr="009D79A4">
        <w:t xml:space="preserve">Relationships and </w:t>
      </w:r>
      <w:r w:rsidRPr="009D79A4" w:rsidR="00D93F89">
        <w:t>b</w:t>
      </w:r>
      <w:r w:rsidRPr="009D79A4">
        <w:t>ehaviour</w:t>
      </w:r>
    </w:p>
    <w:p w:rsidRPr="009D79A4" w:rsidR="00841213" w:rsidP="00D93F89" w:rsidRDefault="00841213" w14:paraId="2FC50A82" w14:textId="1739D64D">
      <w:pPr>
        <w:rPr>
          <w:szCs w:val="22"/>
        </w:rPr>
      </w:pPr>
      <w:r w:rsidRPr="009D79A4">
        <w:t>Perth and Kinross Council takes a relational approach to achieving positive behaviour.  This means that there is an emphasis on consistent, respectful relationships and an understanding of behaviour as communication.</w:t>
      </w:r>
      <w:r w:rsidRPr="009D79A4">
        <w:rPr>
          <w:szCs w:val="22"/>
        </w:rPr>
        <w:t xml:space="preserve"> Our nurturing approach has a focus on the learning environment to ensure that happy and healthy relationships are the foundation for learning within classrooms. This requires inclusive classrooms based on an ethos of nurture, respect and a restorative approach to resolving difficulties.</w:t>
      </w:r>
    </w:p>
    <w:p w:rsidRPr="009D79A4" w:rsidR="00841213" w:rsidP="00FC5ADC" w:rsidRDefault="00841213" w14:paraId="2F16604B" w14:textId="77777777">
      <w:pPr>
        <w:pStyle w:val="Heading2"/>
      </w:pPr>
      <w:r w:rsidRPr="009D79A4">
        <w:t>Fostering Inclusion and Reducing Exclusion</w:t>
      </w:r>
    </w:p>
    <w:p w:rsidRPr="00E61CF9" w:rsidR="007E2FCF" w:rsidP="007E2FCF" w:rsidRDefault="007E2FCF" w14:paraId="0E8A0EF2" w14:textId="00711F04">
      <w:pPr>
        <w:rPr>
          <w:rFonts w:cs="Arial"/>
        </w:rPr>
      </w:pPr>
      <w:bookmarkStart w:name="_Toc189482366" w:id="20"/>
      <w:r w:rsidRPr="00E61CF9">
        <w:t>‘</w:t>
      </w:r>
      <w:hyperlink w:history="1" r:id="rId13">
        <w:r w:rsidRPr="00221399">
          <w:rPr>
            <w:rStyle w:val="Hyperlink"/>
          </w:rPr>
          <w:t>Fostering Inclusion and Reducing Exclusion</w:t>
        </w:r>
      </w:hyperlink>
      <w:r w:rsidRPr="00E61CF9">
        <w:t xml:space="preserve">’ is the Authority’s revised guidance to support the planning and decision-making for children and young people who may be at risk of exclusion or where an exclusion from school has been deemed as a last resort and is required to take place. </w:t>
      </w:r>
      <w:r w:rsidRPr="00E61CF9">
        <w:rPr>
          <w:rFonts w:cs="Arial"/>
        </w:rPr>
        <w:t>The guidance emphasises the need for learning establishments to create the conditions for inclusion through effective learning and teaching, promoting positive relationships and behaviour, and employing preventative approaches which reduce the need for exclusion.</w:t>
      </w:r>
    </w:p>
    <w:p w:rsidRPr="00E61CF9" w:rsidR="007E2FCF" w:rsidP="007E2FCF" w:rsidRDefault="007E2FCF" w14:paraId="616C0200" w14:textId="77777777">
      <w:pPr>
        <w:rPr>
          <w:rFonts w:cs="Arial"/>
        </w:rPr>
      </w:pPr>
      <w:r w:rsidRPr="00E61CF9">
        <w:rPr>
          <w:rFonts w:cs="Arial"/>
        </w:rPr>
        <w:t>This guidance applies to children and young people who are enrolled in a Perth and Kinross school or ELC setting and will be relevant to the parents and family of those children and young people, staff in schools, staff in Perth and Kinross Council’s Education and Learning service, and agencies who support our children and young people and families.</w:t>
      </w:r>
    </w:p>
    <w:p w:rsidRPr="00E61CF9" w:rsidR="007E2FCF" w:rsidP="007E2FCF" w:rsidRDefault="007E2FCF" w14:paraId="07959AA9" w14:textId="77777777">
      <w:pPr>
        <w:rPr>
          <w:rFonts w:cs="Arial"/>
        </w:rPr>
      </w:pPr>
      <w:r w:rsidRPr="00E61CF9">
        <w:rPr>
          <w:rFonts w:cs="Arial"/>
        </w:rPr>
        <w:t>The guidance is set out in two</w:t>
      </w:r>
      <w:r>
        <w:rPr>
          <w:rFonts w:cs="Arial"/>
        </w:rPr>
        <w:t xml:space="preserve"> sections</w:t>
      </w:r>
      <w:r>
        <w:t>:</w:t>
      </w:r>
    </w:p>
    <w:p w:rsidRPr="00E61CF9" w:rsidR="007E2FCF" w:rsidP="007E2FCF" w:rsidRDefault="007E2FCF" w14:paraId="115B0503" w14:textId="77777777">
      <w:pPr>
        <w:pStyle w:val="Bullets"/>
      </w:pPr>
      <w:r w:rsidRPr="00E61CF9">
        <w:t>Part 1 – Policy which explains the expectations of our schools and ELC settings, and the legal basis and parameters relating to exclusions.</w:t>
      </w:r>
    </w:p>
    <w:p w:rsidRPr="00E61CF9" w:rsidR="007E2FCF" w:rsidP="007E2FCF" w:rsidRDefault="007E2FCF" w14:paraId="6BDBFFBB" w14:textId="77777777">
      <w:pPr>
        <w:pStyle w:val="Bullets"/>
      </w:pPr>
      <w:r w:rsidRPr="00E61CF9">
        <w:t>Part 2 – Procedures which provides some easy-to-follow flowcharts and checklists to help school staff manage situations where exclusion might be considered. The appendices hyperlinked in Part 2 provide copies of the template letters available on SEEMiS, the list of SEEMiS reference codes and a template for the minute of the meeting to resolve an exclusion and support a return to school.</w:t>
      </w:r>
    </w:p>
    <w:p w:rsidRPr="009D79A4" w:rsidR="006B5CCA" w:rsidP="00FC5ADC" w:rsidRDefault="009D79A4" w14:paraId="47DC0224" w14:textId="421C71BC">
      <w:pPr>
        <w:pStyle w:val="Heading1"/>
      </w:pPr>
      <w:bookmarkStart w:name="_Toc190255828" w:id="21"/>
      <w:r w:rsidRPr="009D79A4">
        <w:t>C</w:t>
      </w:r>
      <w:r w:rsidRPr="009D79A4" w:rsidR="006B5CCA">
        <w:tab/>
      </w:r>
      <w:r w:rsidRPr="009D79A4" w:rsidR="00C03175">
        <w:t xml:space="preserve">School </w:t>
      </w:r>
      <w:r w:rsidRPr="009D79A4" w:rsidR="00354B4B">
        <w:t>m</w:t>
      </w:r>
      <w:r w:rsidRPr="009D79A4" w:rsidR="00C03175">
        <w:t>eals</w:t>
      </w:r>
      <w:bookmarkEnd w:id="20"/>
      <w:bookmarkEnd w:id="21"/>
    </w:p>
    <w:p w:rsidRPr="009D79A4" w:rsidR="009D79A4" w:rsidP="00FC5ADC" w:rsidRDefault="009D79A4" w14:paraId="5E15509F" w14:textId="77777777">
      <w:pPr>
        <w:pStyle w:val="Heading2"/>
      </w:pPr>
      <w:r w:rsidRPr="009D79A4">
        <w:t>Healthier Choices</w:t>
      </w:r>
    </w:p>
    <w:p w:rsidRPr="009D79A4" w:rsidR="009D79A4" w:rsidP="009D79A4" w:rsidRDefault="009D79A4" w14:paraId="33B43156" w14:textId="09BBF65F">
      <w:r w:rsidRPr="009D79A4">
        <w:t>The marketing of junk food to children can skew their idea of what constitutes a balanced meal – foods high in fat, salt or sugar are increasingly dominating young people’s diets. In school, they will be in an environment that takes more responsibility for promoting healthier food and drink choices.</w:t>
      </w:r>
    </w:p>
    <w:p w:rsidRPr="009D79A4" w:rsidR="009D79A4" w:rsidP="009D79A4" w:rsidRDefault="009D79A4" w14:paraId="70C98B38" w14:textId="2DC2E89F">
      <w:r w:rsidRPr="009D79A4">
        <w:t xml:space="preserve">Secondary schools operate a cafeteria style service with a wider choice of food options being made available. Implementation of the Scottish Nutrient Standards has seen a major </w:t>
      </w:r>
      <w:r w:rsidRPr="009D79A4">
        <w:t>overhaul of the traditional secondary school menu and there is now an abundance of freshly prepared and tempting food options which are lower in fat, salt and sugar. These include a daily choice of homemade meals including vegetarian option, complimentary salad, vegetables and bread with main meals, healthy meal deals, nutritionally improved snack items, healthier drinks options plus a great deli selection. The cost varies according to the individual choice from the menu.</w:t>
      </w:r>
    </w:p>
    <w:p w:rsidRPr="009D79A4" w:rsidR="009D79A4" w:rsidP="00FC5ADC" w:rsidRDefault="009D79A4" w14:paraId="2A7767D2" w14:textId="77777777">
      <w:pPr>
        <w:pStyle w:val="Heading2"/>
      </w:pPr>
      <w:r w:rsidRPr="009D79A4">
        <w:t>Payment</w:t>
      </w:r>
    </w:p>
    <w:p w:rsidRPr="009D79A4" w:rsidR="009D79A4" w:rsidP="009D79A4" w:rsidRDefault="009D79A4" w14:paraId="61D29E52" w14:textId="5644C922">
      <w:r w:rsidRPr="009D79A4">
        <w:t>School meals should now be paid through ParentPay,</w:t>
      </w:r>
      <w:r w:rsidRPr="009D79A4">
        <w:rPr>
          <w:b/>
        </w:rPr>
        <w:t xml:space="preserve"> </w:t>
      </w:r>
      <w:r w:rsidRPr="009D79A4">
        <w:t xml:space="preserve">our online payment solution with parents/carers having much more choice of how, when and where they can pay for school costs using modern technology. School meals, trips and other school related items can be paid for </w:t>
      </w:r>
      <w:r w:rsidRPr="009D79A4">
        <w:rPr>
          <w:bCs/>
        </w:rPr>
        <w:t>online</w:t>
      </w:r>
      <w:r w:rsidRPr="009D79A4">
        <w:rPr>
          <w:color w:val="0033CC"/>
        </w:rPr>
        <w:t xml:space="preserve">, </w:t>
      </w:r>
      <w:r w:rsidRPr="009D79A4">
        <w:t xml:space="preserve">on a smartphone, tablet or other mobile devices. Parents/carers have the ability to access their own </w:t>
      </w:r>
      <w:r w:rsidRPr="009D79A4">
        <w:rPr>
          <w:bCs/>
        </w:rPr>
        <w:t>secure account</w:t>
      </w:r>
      <w:r w:rsidRPr="009D79A4">
        <w:rPr>
          <w:b/>
          <w:bCs/>
          <w:color w:val="0033CC"/>
        </w:rPr>
        <w:t xml:space="preserve"> </w:t>
      </w:r>
      <w:r w:rsidRPr="009D79A4">
        <w:t>which will give information regarding their accounts, including amount paid, when paid and amounts outstanding. It will also provide increased security for pupils who will no longer have to carry large amounts of cash or cheques to school.</w:t>
      </w:r>
    </w:p>
    <w:p w:rsidRPr="009D79A4" w:rsidR="009D79A4" w:rsidP="009D79A4" w:rsidRDefault="009D79A4" w14:paraId="5EDB6761" w14:textId="77777777">
      <w:r w:rsidRPr="009D79A4">
        <w:t>ParentPay is our preferred method of payment.</w:t>
      </w:r>
    </w:p>
    <w:p w:rsidRPr="009D79A4" w:rsidR="009D79A4" w:rsidP="009D79A4" w:rsidRDefault="009D79A4" w14:paraId="5816EC7B" w14:textId="5874C981">
      <w:r w:rsidRPr="009D79A4">
        <w:t>Cashless Catering operates in all secondary schools, where monetary value is held in a pupil account. This account is accessed via the pupil’s National Entitlement Card* (NEC).  These cards provide secure access to a pupil’s account where value is retained on the system and not the card. Value can be added to a pupil’s account through the online payments system (or if required, cash can be accepted at most tills for paying for today’s meal or also adding value to their account).</w:t>
      </w:r>
    </w:p>
    <w:p w:rsidRPr="009D79A4" w:rsidR="009D79A4" w:rsidP="009D79A4" w:rsidRDefault="009D79A4" w14:paraId="46E77DA4" w14:textId="2EEC5F7B">
      <w:r>
        <w:t>All payments and expenditure can be fully tracked through the online payments system or by the pupil on request. Free school meals pupils have £2.</w:t>
      </w:r>
      <w:r w:rsidR="5C9DE2AF">
        <w:t xml:space="preserve">95 </w:t>
      </w:r>
      <w:r>
        <w:t>(as at 20</w:t>
      </w:r>
      <w:r w:rsidR="7199F843">
        <w:t>25/26</w:t>
      </w:r>
      <w:r>
        <w:t>) available on their account each day, which can be added to by the pupil if desired. Any unspent free value is removed each day. School meal charges are subject to review at any time.</w:t>
      </w:r>
    </w:p>
    <w:p w:rsidRPr="009D79A4" w:rsidR="009D79A4" w:rsidP="009D79A4" w:rsidRDefault="009D79A4" w14:paraId="5CBCA63C" w14:textId="78664AAE">
      <w:r w:rsidRPr="009D79A4">
        <w:t>Schools also offer a healthy break time service and a pre-order facility. New developments are continually being assessed and introduced to enable the pupils to have access to a safe and welcoming quick service environment.</w:t>
      </w:r>
    </w:p>
    <w:p w:rsidRPr="009D79A4" w:rsidR="009D79A4" w:rsidP="009D79A4" w:rsidRDefault="009D79A4" w14:paraId="20C48EBA" w14:textId="703BFCA9">
      <w:r w:rsidRPr="009D79A4">
        <w:t>* If you have not yet applied for your NEC or you lose it – don’t worry. Your Cook in Charge will be able to provide you with a temporary card. If you continue to lose your temporary card, then second and subsequent replacements may attract a small charge to cover costs. NECs are replaced free of charge (currently) and can be requested by calling 01738 475000. Your school cook will need to re-register any replacement NEC to your account before it will activate the system.</w:t>
      </w:r>
    </w:p>
    <w:p w:rsidRPr="009D79A4" w:rsidR="009D79A4" w:rsidP="009D79A4" w:rsidRDefault="009D79A4" w14:paraId="09013019" w14:textId="5DE9605A">
      <w:r w:rsidRPr="009D79A4">
        <w:t>For further information, menu, meal deals and price list</w:t>
      </w:r>
      <w:r>
        <w:t>,</w:t>
      </w:r>
      <w:r w:rsidRPr="009D79A4">
        <w:t xml:space="preserve"> </w:t>
      </w:r>
      <w:r w:rsidR="007E2FCF">
        <w:t>view our</w:t>
      </w:r>
      <w:r>
        <w:t xml:space="preserve"> </w:t>
      </w:r>
      <w:hyperlink w:history="1" r:id="rId14">
        <w:r w:rsidR="007E2FCF">
          <w:rPr>
            <w:rStyle w:val="Hyperlink"/>
          </w:rPr>
          <w:t>school catering webpage</w:t>
        </w:r>
      </w:hyperlink>
      <w:r>
        <w:t>.</w:t>
      </w:r>
    </w:p>
    <w:p w:rsidRPr="009D79A4" w:rsidR="009D79A4" w:rsidP="009D79A4" w:rsidRDefault="009D79A4" w14:paraId="2246E68E" w14:textId="762CEED1">
      <w:r w:rsidRPr="009D79A4">
        <w:t>The school meals service is delivered by our operational partners, Tayside Contracts</w:t>
      </w:r>
      <w:r>
        <w:t>, telephone</w:t>
      </w:r>
      <w:r w:rsidRPr="009D79A4">
        <w:t xml:space="preserve"> 01382 812721.</w:t>
      </w:r>
    </w:p>
    <w:p w:rsidRPr="009D79A4" w:rsidR="009D79A4" w:rsidP="009D79A4" w:rsidRDefault="009D79A4" w14:paraId="61550C1D" w14:textId="4CDB92D8">
      <w:r w:rsidRPr="009D79A4">
        <w:t>For any other enquiry please contact:</w:t>
      </w:r>
    </w:p>
    <w:p w:rsidRPr="009D79A4" w:rsidR="009D79A4" w:rsidP="009D79A4" w:rsidRDefault="009D79A4" w14:paraId="31B52FE0" w14:textId="232E53F5">
      <w:pPr>
        <w:pStyle w:val="Indent"/>
      </w:pPr>
      <w:r w:rsidRPr="009D79A4">
        <w:t>School Catering</w:t>
      </w:r>
      <w:r w:rsidRPr="009D79A4">
        <w:br/>
      </w:r>
      <w:r w:rsidRPr="009D79A4">
        <w:t xml:space="preserve">Perth </w:t>
      </w:r>
      <w:r>
        <w:t>and</w:t>
      </w:r>
      <w:r w:rsidRPr="009D79A4">
        <w:t xml:space="preserve"> Kinross Council</w:t>
      </w:r>
      <w:r>
        <w:br/>
      </w:r>
      <w:r w:rsidRPr="009D79A4">
        <w:t>Council Building</w:t>
      </w:r>
      <w:r>
        <w:br/>
      </w:r>
      <w:r w:rsidRPr="009D79A4">
        <w:t>2 High Street</w:t>
      </w:r>
      <w:r>
        <w:br/>
      </w:r>
      <w:r w:rsidRPr="009D79A4">
        <w:t>Perth</w:t>
      </w:r>
      <w:r>
        <w:br/>
      </w:r>
      <w:r w:rsidRPr="009D79A4">
        <w:t>PH1 5PH</w:t>
      </w:r>
    </w:p>
    <w:p w:rsidRPr="009D79A4" w:rsidR="009D79A4" w:rsidP="009D79A4" w:rsidRDefault="009D79A4" w14:paraId="3A58BAB2" w14:textId="67CC3DA3">
      <w:pPr>
        <w:pStyle w:val="Indent"/>
      </w:pPr>
      <w:r w:rsidRPr="009D79A4">
        <w:t>E</w:t>
      </w:r>
      <w:r>
        <w:t>m</w:t>
      </w:r>
      <w:r w:rsidRPr="009D79A4">
        <w:t xml:space="preserve">ail </w:t>
      </w:r>
      <w:hyperlink w:history="1" r:id="rId15">
        <w:r w:rsidRPr="00AE656D">
          <w:rPr>
            <w:rStyle w:val="Hyperlink"/>
          </w:rPr>
          <w:t>SchoolCatering@pkc.gov.uk</w:t>
        </w:r>
      </w:hyperlink>
    </w:p>
    <w:p w:rsidRPr="009D79A4" w:rsidR="00AD12B6" w:rsidP="00FC5ADC" w:rsidRDefault="00AD12B6" w14:paraId="2D246A01" w14:textId="6241B898">
      <w:pPr>
        <w:pStyle w:val="Heading2"/>
      </w:pPr>
      <w:r w:rsidRPr="009D79A4">
        <w:t xml:space="preserve">Free </w:t>
      </w:r>
      <w:r w:rsidRPr="009D79A4" w:rsidR="001424A6">
        <w:t>s</w:t>
      </w:r>
      <w:r w:rsidRPr="009D79A4">
        <w:t xml:space="preserve">chool </w:t>
      </w:r>
      <w:r w:rsidRPr="009D79A4" w:rsidR="001424A6">
        <w:t>m</w:t>
      </w:r>
      <w:r w:rsidRPr="009D79A4">
        <w:t>eals</w:t>
      </w:r>
    </w:p>
    <w:p w:rsidRPr="009D79A4" w:rsidR="006F19BA" w:rsidP="001424A6" w:rsidRDefault="00AE1C7D" w14:paraId="41E40D66" w14:textId="063C65CF">
      <w:r w:rsidRPr="009D79A4">
        <w:t xml:space="preserve">Access to free school meals is an important part of the school meals service in Scotland.  It is important that pupils entitled to free school meals get them without fear of stigmatisation. </w:t>
      </w:r>
      <w:r w:rsidR="0048229D">
        <w:t>The automated payment system supports this objective</w:t>
      </w:r>
      <w:r w:rsidRPr="009D79A4" w:rsidR="006F19BA">
        <w:t>.</w:t>
      </w:r>
    </w:p>
    <w:p w:rsidRPr="009D79A4" w:rsidR="00AE1C7D" w:rsidP="00FC5ADC" w:rsidRDefault="00AE1C7D" w14:paraId="0BAFD2B3" w14:textId="200E6447">
      <w:pPr>
        <w:pStyle w:val="Heading3"/>
      </w:pPr>
      <w:r w:rsidRPr="009D79A4">
        <w:t xml:space="preserve">Who is </w:t>
      </w:r>
      <w:r w:rsidRPr="009D79A4" w:rsidR="001424A6">
        <w:t>e</w:t>
      </w:r>
      <w:r w:rsidRPr="009D79A4" w:rsidR="00BE43F6">
        <w:t>ligible</w:t>
      </w:r>
      <w:r w:rsidRPr="009D79A4">
        <w:t xml:space="preserve"> for </w:t>
      </w:r>
      <w:r w:rsidRPr="009D79A4" w:rsidR="001424A6">
        <w:t>f</w:t>
      </w:r>
      <w:r w:rsidRPr="009D79A4" w:rsidR="00BE43F6">
        <w:t xml:space="preserve">ree </w:t>
      </w:r>
      <w:r w:rsidRPr="009D79A4" w:rsidR="001424A6">
        <w:t>s</w:t>
      </w:r>
      <w:r w:rsidRPr="009D79A4" w:rsidR="00BE43F6">
        <w:t xml:space="preserve">chool </w:t>
      </w:r>
      <w:r w:rsidRPr="009D79A4" w:rsidR="001424A6">
        <w:t>m</w:t>
      </w:r>
      <w:r w:rsidRPr="009D79A4" w:rsidR="00BE43F6">
        <w:t>eals</w:t>
      </w:r>
      <w:r w:rsidRPr="009D79A4">
        <w:t>?</w:t>
      </w:r>
    </w:p>
    <w:p w:rsidRPr="009D79A4" w:rsidR="00CF1C49" w:rsidP="001424A6" w:rsidRDefault="00CF1C49" w14:paraId="4BA966FA" w14:textId="16E80AF2">
      <w:r w:rsidRPr="009D79A4">
        <w:t>You can claim free school meals for your child(ren) if you are receiving:</w:t>
      </w:r>
    </w:p>
    <w:p w:rsidRPr="009D79A4" w:rsidR="00CF1C49" w:rsidP="001424A6" w:rsidRDefault="00CF1C49" w14:paraId="061AF0E4" w14:textId="77777777">
      <w:pPr>
        <w:pStyle w:val="Bullets"/>
      </w:pPr>
      <w:bookmarkStart w:name="_Hlk113009290" w:id="22"/>
      <w:r w:rsidRPr="009D79A4">
        <w:t>Income Support (IS)</w:t>
      </w:r>
    </w:p>
    <w:p w:rsidRPr="009D79A4" w:rsidR="00CF1C49" w:rsidP="001424A6" w:rsidRDefault="00CF1C49" w14:paraId="5298077C" w14:textId="435EDEC1">
      <w:pPr>
        <w:pStyle w:val="Bullets"/>
      </w:pPr>
      <w:r w:rsidRPr="009D79A4">
        <w:t>Income</w:t>
      </w:r>
      <w:r w:rsidRPr="009D79A4" w:rsidR="00AE63A6">
        <w:t>-</w:t>
      </w:r>
      <w:r w:rsidRPr="009D79A4">
        <w:t>based Job</w:t>
      </w:r>
      <w:r w:rsidRPr="009D79A4" w:rsidR="00AE63A6">
        <w:t>s</w:t>
      </w:r>
      <w:r w:rsidRPr="009D79A4">
        <w:t>eeker's Allowance (IBJSA)</w:t>
      </w:r>
    </w:p>
    <w:p w:rsidRPr="009D79A4" w:rsidR="00CF1C49" w:rsidP="001424A6" w:rsidRDefault="00CF1C49" w14:paraId="2D6403C7" w14:textId="3D184BA9">
      <w:pPr>
        <w:pStyle w:val="Bullets"/>
      </w:pPr>
      <w:r w:rsidRPr="009D79A4">
        <w:t>Any income</w:t>
      </w:r>
      <w:r w:rsidRPr="009D79A4" w:rsidR="00AE63A6">
        <w:t>-</w:t>
      </w:r>
      <w:r w:rsidRPr="009D79A4">
        <w:t>related element of Employment and Support Allowance</w:t>
      </w:r>
      <w:r w:rsidRPr="009D79A4" w:rsidR="00295F12">
        <w:t xml:space="preserve"> (IRESA)</w:t>
      </w:r>
    </w:p>
    <w:p w:rsidRPr="009D79A4" w:rsidR="00CF1C49" w:rsidP="001424A6" w:rsidRDefault="00CF1C49" w14:paraId="21CCCFE0" w14:textId="77777777">
      <w:pPr>
        <w:pStyle w:val="Bullets"/>
      </w:pPr>
      <w:r w:rsidRPr="009D79A4">
        <w:t>Support under Part VI of the Immigration and Asylum Act 1999</w:t>
      </w:r>
    </w:p>
    <w:p w:rsidRPr="009D79A4" w:rsidR="00CF1C49" w:rsidP="001424A6" w:rsidRDefault="00CF1C49" w14:paraId="494F929A" w14:textId="13A20125">
      <w:pPr>
        <w:pStyle w:val="Bullets"/>
      </w:pPr>
      <w:r w:rsidRPr="009D79A4">
        <w:t>Universal Credit where the monthly earned income does not exceed £</w:t>
      </w:r>
      <w:r w:rsidR="00447A50">
        <w:t>850</w:t>
      </w:r>
    </w:p>
    <w:bookmarkEnd w:id="22"/>
    <w:p w:rsidRPr="009D79A4" w:rsidR="00CF1C49" w:rsidP="00AE63A6" w:rsidRDefault="00CF1C49" w14:paraId="068D4402" w14:textId="1DDCE000">
      <w:r w:rsidRPr="009D79A4">
        <w:t xml:space="preserve">If you are </w:t>
      </w:r>
      <w:r w:rsidRPr="009D79A4" w:rsidR="00FF12FB">
        <w:t>aged</w:t>
      </w:r>
      <w:r w:rsidRPr="009D79A4">
        <w:t xml:space="preserve"> 16 </w:t>
      </w:r>
      <w:r w:rsidRPr="009D79A4" w:rsidR="00FF12FB">
        <w:t>to</w:t>
      </w:r>
      <w:r w:rsidRPr="009D79A4">
        <w:t xml:space="preserve"> 18 years and receive any of these benefits in your own right, you can claim free school meals for yourself.</w:t>
      </w:r>
    </w:p>
    <w:p w:rsidRPr="003453FC" w:rsidR="003453FC" w:rsidP="003453FC" w:rsidRDefault="003453FC" w14:paraId="293551B0" w14:textId="77777777">
      <w:pPr>
        <w:rPr>
          <w:szCs w:val="22"/>
        </w:rPr>
      </w:pPr>
      <w:bookmarkStart w:name="_Toc189482367" w:id="23"/>
      <w:r w:rsidRPr="003453FC">
        <w:rPr>
          <w:szCs w:val="22"/>
        </w:rPr>
        <w:t>From 17 March 2025, families of Primary 6 and Primary 7 pupils who are not currently eligible for free school meals but who are in receipt of the Scottish Child Payment will now be eligible for free school meals. You can claim free school meals for Primary 6 and Primary 7 pupils by submitting an online application form and providing proof of your Scottish Child Payment</w:t>
      </w:r>
    </w:p>
    <w:p w:rsidRPr="00E61CF9" w:rsidR="007E2FCF" w:rsidP="007E2FCF" w:rsidRDefault="007E2FCF" w14:paraId="71709634" w14:textId="77777777">
      <w:r w:rsidRPr="00E61CF9">
        <w:t xml:space="preserve">You can </w:t>
      </w:r>
      <w:hyperlink w:history="1" r:id="rId16">
        <w:r w:rsidRPr="00633262">
          <w:rPr>
            <w:rStyle w:val="Hyperlink"/>
          </w:rPr>
          <w:t>apply</w:t>
        </w:r>
        <w:r>
          <w:rPr>
            <w:rStyle w:val="Hyperlink"/>
          </w:rPr>
          <w:t xml:space="preserve"> online</w:t>
        </w:r>
        <w:r w:rsidRPr="00633262">
          <w:rPr>
            <w:rStyle w:val="Hyperlink"/>
          </w:rPr>
          <w:t xml:space="preserve"> for free school meals</w:t>
        </w:r>
      </w:hyperlink>
      <w:r>
        <w:t xml:space="preserve"> or, alternatively</w:t>
      </w:r>
      <w:r w:rsidRPr="00E61CF9">
        <w:t xml:space="preserve">, application forms may be obtained from Headteachers or Pullar House, 35 Kinnoull Street, </w:t>
      </w:r>
      <w:r>
        <w:t>Perth</w:t>
      </w:r>
      <w:r w:rsidRPr="00E61CF9">
        <w:t>, PH1 5GD.</w:t>
      </w:r>
    </w:p>
    <w:p w:rsidRPr="009D79A4" w:rsidR="006B5CCA" w:rsidP="00FC5ADC" w:rsidRDefault="0048229D" w14:paraId="070A8072" w14:textId="3CD7F648">
      <w:pPr>
        <w:pStyle w:val="Heading1"/>
      </w:pPr>
      <w:bookmarkStart w:name="_Toc190255829" w:id="24"/>
      <w:r>
        <w:t>D</w:t>
      </w:r>
      <w:r w:rsidRPr="009D79A4" w:rsidR="006B5CCA">
        <w:tab/>
      </w:r>
      <w:r w:rsidRPr="009D79A4" w:rsidR="00721347">
        <w:t xml:space="preserve">School </w:t>
      </w:r>
      <w:r w:rsidR="00E015F3">
        <w:t>c</w:t>
      </w:r>
      <w:r w:rsidRPr="009D79A4" w:rsidR="00721347">
        <w:t xml:space="preserve">lothing </w:t>
      </w:r>
      <w:r w:rsidR="00E015F3">
        <w:t>g</w:t>
      </w:r>
      <w:r w:rsidRPr="009D79A4" w:rsidR="00721347">
        <w:t>rants</w:t>
      </w:r>
      <w:bookmarkEnd w:id="23"/>
      <w:bookmarkEnd w:id="24"/>
    </w:p>
    <w:p w:rsidRPr="009D79A4" w:rsidR="00833237" w:rsidP="00FF12FB" w:rsidRDefault="00833237" w14:paraId="38EE5A20" w14:textId="77777777">
      <w:r w:rsidRPr="009D79A4">
        <w:t xml:space="preserve">You can </w:t>
      </w:r>
      <w:r w:rsidRPr="009D79A4" w:rsidR="00D834C9">
        <w:t>claim</w:t>
      </w:r>
      <w:r w:rsidRPr="009D79A4">
        <w:t xml:space="preserve"> a school clothing grant for your child(ren) if you are receiving:</w:t>
      </w:r>
    </w:p>
    <w:p w:rsidRPr="009D79A4" w:rsidR="0070642D" w:rsidP="00FF12FB" w:rsidRDefault="0070642D" w14:paraId="6CBB8C54" w14:textId="77777777">
      <w:pPr>
        <w:pStyle w:val="Bullets"/>
      </w:pPr>
      <w:r w:rsidRPr="009D79A4">
        <w:t>Income Support (IS)</w:t>
      </w:r>
    </w:p>
    <w:p w:rsidRPr="009D79A4" w:rsidR="0070642D" w:rsidP="00FF12FB" w:rsidRDefault="0070642D" w14:paraId="720356B1" w14:textId="1F644B6B">
      <w:pPr>
        <w:pStyle w:val="Bullets"/>
      </w:pPr>
      <w:r w:rsidRPr="009D79A4">
        <w:t>Income</w:t>
      </w:r>
      <w:r w:rsidRPr="009D79A4" w:rsidR="00FF12FB">
        <w:t>-</w:t>
      </w:r>
      <w:r w:rsidRPr="009D79A4">
        <w:t>based Job</w:t>
      </w:r>
      <w:r w:rsidRPr="009D79A4" w:rsidR="00FF12FB">
        <w:t>s</w:t>
      </w:r>
      <w:r w:rsidRPr="009D79A4">
        <w:t>eeker's Allowance (IBJSA)</w:t>
      </w:r>
    </w:p>
    <w:p w:rsidRPr="009D79A4" w:rsidR="0070642D" w:rsidP="00FF12FB" w:rsidRDefault="0070642D" w14:paraId="0521BEF6" w14:textId="62368CF9">
      <w:pPr>
        <w:pStyle w:val="Bullets"/>
      </w:pPr>
      <w:r w:rsidRPr="009D79A4">
        <w:t>Any income</w:t>
      </w:r>
      <w:r w:rsidRPr="009D79A4" w:rsidR="00FF12FB">
        <w:t>-</w:t>
      </w:r>
      <w:r w:rsidRPr="009D79A4">
        <w:t>related element of Employment and Support Allowance (IRESA)</w:t>
      </w:r>
    </w:p>
    <w:p w:rsidRPr="009D79A4" w:rsidR="0070642D" w:rsidP="00FF12FB" w:rsidRDefault="0070642D" w14:paraId="4DE51501" w14:textId="77777777">
      <w:pPr>
        <w:pStyle w:val="Bullets"/>
      </w:pPr>
      <w:r w:rsidRPr="009D79A4">
        <w:t>Support under Part VI of the Immigration and Asylum Act 1999</w:t>
      </w:r>
    </w:p>
    <w:p w:rsidRPr="009D79A4" w:rsidR="0070642D" w:rsidP="00FF12FB" w:rsidRDefault="0070642D" w14:paraId="6863B1E9" w14:textId="24CA5533">
      <w:pPr>
        <w:pStyle w:val="Bullets"/>
      </w:pPr>
      <w:r w:rsidRPr="009D79A4">
        <w:t>Universal Credit where the monthly earned income does not exceed £</w:t>
      </w:r>
      <w:r w:rsidR="003453FC">
        <w:t>850</w:t>
      </w:r>
    </w:p>
    <w:p w:rsidRPr="009D79A4" w:rsidR="00774CA7" w:rsidP="00FF12FB" w:rsidRDefault="00774CA7" w14:paraId="3DA1476B" w14:textId="0B4A0337">
      <w:r w:rsidRPr="009D79A4">
        <w:t xml:space="preserve">Education </w:t>
      </w:r>
      <w:r w:rsidRPr="009D79A4" w:rsidR="00FF12FB">
        <w:t>and Learning</w:t>
      </w:r>
      <w:r w:rsidRPr="009D79A4">
        <w:t xml:space="preserve"> will consider one application per academic year for a grant towards the cost of purchasing essential clothing to enable children, up to the age of 16</w:t>
      </w:r>
      <w:r w:rsidRPr="009D79A4" w:rsidR="00FF12FB">
        <w:t xml:space="preserve"> years</w:t>
      </w:r>
      <w:r w:rsidRPr="009D79A4">
        <w:t>, to attend school.</w:t>
      </w:r>
    </w:p>
    <w:p w:rsidRPr="00E61CF9" w:rsidR="007E2FCF" w:rsidP="007E2FCF" w:rsidRDefault="007E2FCF" w14:paraId="15CF6AE8" w14:textId="77777777">
      <w:bookmarkStart w:name="_Toc189482368" w:id="25"/>
      <w:r w:rsidRPr="00E61CF9">
        <w:t xml:space="preserve">You can </w:t>
      </w:r>
      <w:hyperlink w:history="1" r:id="rId17">
        <w:r>
          <w:rPr>
            <w:rStyle w:val="Hyperlink"/>
          </w:rPr>
          <w:t>apply online for a school clothing grant</w:t>
        </w:r>
      </w:hyperlink>
      <w:r>
        <w:t xml:space="preserve"> or, alternatively, </w:t>
      </w:r>
      <w:r w:rsidRPr="00E61CF9">
        <w:t>application forms may be obtained from Headteachers or Pullar House, 35 Kinnoull Street, P</w:t>
      </w:r>
      <w:r>
        <w:t>erth</w:t>
      </w:r>
      <w:r w:rsidRPr="00E61CF9">
        <w:t>, PH1 5GD.</w:t>
      </w:r>
    </w:p>
    <w:p w:rsidRPr="0048229D" w:rsidR="0048229D" w:rsidP="00FC5ADC" w:rsidRDefault="0048229D" w14:paraId="48F73643" w14:textId="350E78C8">
      <w:pPr>
        <w:pStyle w:val="Heading1"/>
      </w:pPr>
      <w:bookmarkStart w:name="_Toc190255830" w:id="26"/>
      <w:r w:rsidRPr="0048229D">
        <w:t>E</w:t>
      </w:r>
      <w:r w:rsidRPr="0048229D">
        <w:tab/>
      </w:r>
      <w:r w:rsidRPr="0048229D">
        <w:t>Education Maintenance Allowance</w:t>
      </w:r>
      <w:bookmarkEnd w:id="25"/>
      <w:bookmarkEnd w:id="26"/>
    </w:p>
    <w:p w:rsidRPr="00605ACB" w:rsidR="0048229D" w:rsidP="0048229D" w:rsidRDefault="0048229D" w14:paraId="6B8F18B0" w14:textId="56F47F7E">
      <w:r w:rsidRPr="00605ACB">
        <w:rPr>
          <w:b/>
        </w:rPr>
        <w:t>Please note:</w:t>
      </w:r>
      <w:r w:rsidRPr="00605ACB">
        <w:t xml:space="preserve"> The following information is correct at the time of going to print but may be subject to change. Please contact the EMA Section of the Finance Support Team or visit the website (details below) for current information.</w:t>
      </w:r>
    </w:p>
    <w:p w:rsidRPr="00605ACB" w:rsidR="0048229D" w:rsidP="0048229D" w:rsidRDefault="0048229D" w14:paraId="4F9DFB3D" w14:textId="6CEBADD7">
      <w:r w:rsidRPr="00605ACB">
        <w:t>Education Maintenance Allowance (EMA) is available to eligible young people remaining in full-time education beyond the statutory school leaving age of 16</w:t>
      </w:r>
      <w:r>
        <w:t xml:space="preserve"> years</w:t>
      </w:r>
      <w:r w:rsidRPr="00605ACB">
        <w:t xml:space="preserve">. For academic year </w:t>
      </w:r>
      <w:r w:rsidR="003453FC">
        <w:t>2026</w:t>
      </w:r>
      <w:r>
        <w:t xml:space="preserve"> to </w:t>
      </w:r>
      <w:r w:rsidR="003453FC">
        <w:t>2027</w:t>
      </w:r>
      <w:r>
        <w:t>,</w:t>
      </w:r>
      <w:r w:rsidRPr="00605ACB">
        <w:t xml:space="preserve"> EMA is a weekly payment of £30 paid directly to a young person from a family whose annual household income is £24,421 or less where there is one dependent child (the applicant) in the household. Where there are two or more dependent children, then the household income threshold increases to £26,884. If the young person is living independently or care-experienced they may be eligible for an EMA award without having to provide evidence of household income.</w:t>
      </w:r>
    </w:p>
    <w:p w:rsidRPr="00605ACB" w:rsidR="0048229D" w:rsidP="0048229D" w:rsidRDefault="0048229D" w14:paraId="22E00A9A" w14:textId="22610868">
      <w:pPr>
        <w:rPr>
          <w:rFonts w:cs="Arial"/>
          <w:szCs w:val="22"/>
        </w:rPr>
      </w:pPr>
      <w:r w:rsidRPr="145367C0" w:rsidR="0048229D">
        <w:rPr>
          <w:rFonts w:cs="Arial"/>
        </w:rPr>
        <w:t>Payments will only be made to those young people who have 100% attendance of the agreed timetable with their learning centre requirements on a weekly basis. Payments are made fortnightly in arrears.</w:t>
      </w:r>
    </w:p>
    <w:p w:rsidRPr="00605ACB" w:rsidR="0048229D" w:rsidP="25090416" w:rsidRDefault="0048229D" w14:paraId="2709A4EA" w14:textId="6DBF4EC3">
      <w:pPr>
        <w:spacing w:before="0" w:beforeAutospacing="off" w:after="0" w:afterAutospacing="off"/>
        <w:rPr>
          <w:rFonts w:cs="Arial"/>
          <w:noProof w:val="0"/>
          <w:lang w:val="en-GB"/>
        </w:rPr>
      </w:pPr>
      <w:r w:rsidRPr="25090416" w:rsidR="146C099C">
        <w:rPr>
          <w:rFonts w:ascii="Aptos" w:hAnsi="Aptos" w:eastAsia="Aptos" w:cs="Aptos"/>
          <w:noProof w:val="0"/>
          <w:sz w:val="24"/>
          <w:szCs w:val="24"/>
          <w:lang w:val="en-GB"/>
        </w:rPr>
        <w:t xml:space="preserve">During session 2026 to 2027, EMA is available to eligible young people whose date of birth falls on or between 1 March 2007 and 28 February 2011. The closing date for applications is strictly 31 March 2027. If the documents have not been received within the three-week timescale the applicant may </w:t>
      </w:r>
      <w:r w:rsidRPr="25090416" w:rsidR="146C099C">
        <w:rPr>
          <w:rFonts w:ascii="Aptos" w:hAnsi="Aptos" w:eastAsia="Aptos" w:cs="Aptos"/>
          <w:noProof w:val="0"/>
          <w:sz w:val="24"/>
          <w:szCs w:val="24"/>
          <w:lang w:val="en-GB"/>
        </w:rPr>
        <w:t>be required</w:t>
      </w:r>
      <w:r w:rsidRPr="25090416" w:rsidR="146C099C">
        <w:rPr>
          <w:rFonts w:ascii="Aptos" w:hAnsi="Aptos" w:eastAsia="Aptos" w:cs="Aptos"/>
          <w:noProof w:val="0"/>
          <w:sz w:val="24"/>
          <w:szCs w:val="24"/>
          <w:lang w:val="en-GB"/>
        </w:rPr>
        <w:t xml:space="preserve"> to re-apply and this may result in the loss of EMA payments.</w:t>
      </w:r>
    </w:p>
    <w:p w:rsidR="25090416" w:rsidP="25090416" w:rsidRDefault="25090416" w14:paraId="2DD2DD78" w14:textId="21552321">
      <w:pPr>
        <w:spacing w:before="0" w:beforeAutospacing="off" w:after="0" w:afterAutospacing="off"/>
        <w:rPr>
          <w:rFonts w:ascii="Aptos" w:hAnsi="Aptos" w:eastAsia="Aptos" w:cs="Aptos"/>
          <w:noProof w:val="0"/>
          <w:sz w:val="24"/>
          <w:szCs w:val="24"/>
          <w:lang w:val="en-GB"/>
        </w:rPr>
      </w:pPr>
    </w:p>
    <w:p w:rsidRPr="00605ACB" w:rsidR="0048229D" w:rsidP="0048229D" w:rsidRDefault="0048229D" w14:paraId="07F58EA2" w14:textId="28A751A2">
      <w:r w:rsidRPr="25090416" w:rsidR="0048229D">
        <w:rPr>
          <w:color w:val="000000" w:themeColor="text1" w:themeTint="FF" w:themeShade="FF"/>
        </w:rPr>
        <w:t xml:space="preserve">If </w:t>
      </w:r>
      <w:r w:rsidR="0048229D">
        <w:rPr/>
        <w:t xml:space="preserve">the documents have not been received within the three-week timescale the applicant may </w:t>
      </w:r>
      <w:r w:rsidR="0048229D">
        <w:rPr/>
        <w:t>be required</w:t>
      </w:r>
      <w:r w:rsidR="0048229D">
        <w:rPr/>
        <w:t xml:space="preserve"> to re-apply and this may result in the loss of EMA payments.</w:t>
      </w:r>
    </w:p>
    <w:p w:rsidR="0048229D" w:rsidP="0048229D" w:rsidRDefault="0048229D" w14:paraId="00318B5B" w14:textId="23E5A16B">
      <w:r>
        <w:t>Further i</w:t>
      </w:r>
      <w:r w:rsidRPr="00605ACB">
        <w:t>nformation and application forms may be obtained from</w:t>
      </w:r>
      <w:r w:rsidR="00124145">
        <w:t xml:space="preserve"> our</w:t>
      </w:r>
      <w:r w:rsidRPr="00605ACB">
        <w:t xml:space="preserve"> </w:t>
      </w:r>
      <w:hyperlink w:history="1" r:id="rId18">
        <w:r w:rsidR="00124145">
          <w:rPr>
            <w:rStyle w:val="Hyperlink"/>
          </w:rPr>
          <w:t>EMA webpage</w:t>
        </w:r>
      </w:hyperlink>
      <w:r w:rsidR="00124145">
        <w:t xml:space="preserve">, </w:t>
      </w:r>
      <w:r>
        <w:t xml:space="preserve">by telephoning </w:t>
      </w:r>
      <w:r w:rsidRPr="00605ACB">
        <w:t>01738 476311</w:t>
      </w:r>
      <w:r>
        <w:t xml:space="preserve"> or </w:t>
      </w:r>
      <w:r w:rsidRPr="00605ACB">
        <w:t>476356</w:t>
      </w:r>
      <w:r>
        <w:t xml:space="preserve">, or by emailing </w:t>
      </w:r>
      <w:hyperlink w:history="1" r:id="rId19">
        <w:r w:rsidRPr="00F92D4C">
          <w:rPr>
            <w:rStyle w:val="Hyperlink"/>
          </w:rPr>
          <w:t>EMA@pkc.gov.uk</w:t>
        </w:r>
      </w:hyperlink>
      <w:r w:rsidR="00E015F3">
        <w:t>.</w:t>
      </w:r>
    </w:p>
    <w:p w:rsidRPr="009D79A4" w:rsidR="006B5CCA" w:rsidP="00FC5ADC" w:rsidRDefault="006B5CCA" w14:paraId="1C0517A8" w14:textId="6B312731">
      <w:pPr>
        <w:pStyle w:val="Heading1"/>
      </w:pPr>
      <w:bookmarkStart w:name="_Toc189482369" w:id="27"/>
      <w:bookmarkStart w:name="_Toc190255831" w:id="28"/>
      <w:r w:rsidRPr="009D79A4">
        <w:t>F</w:t>
      </w:r>
      <w:r w:rsidRPr="009D79A4">
        <w:tab/>
      </w:r>
      <w:r w:rsidRPr="009D79A4">
        <w:t xml:space="preserve">Music </w:t>
      </w:r>
      <w:r w:rsidR="007F1EEA">
        <w:t>t</w:t>
      </w:r>
      <w:r w:rsidRPr="009D79A4">
        <w:t>uition</w:t>
      </w:r>
      <w:bookmarkEnd w:id="27"/>
      <w:bookmarkEnd w:id="28"/>
    </w:p>
    <w:p w:rsidRPr="009D79A4" w:rsidR="005D4282" w:rsidP="00FC5ADC" w:rsidRDefault="005D4282" w14:paraId="0A694600" w14:textId="0951488C">
      <w:pPr>
        <w:pStyle w:val="Heading2"/>
        <w:rPr>
          <w:rFonts w:eastAsia="Calibri"/>
        </w:rPr>
      </w:pPr>
      <w:r w:rsidRPr="009D79A4">
        <w:rPr>
          <w:rFonts w:eastAsia="Calibri"/>
        </w:rPr>
        <w:t xml:space="preserve">Instrumental Music </w:t>
      </w:r>
      <w:r w:rsidRPr="00FC5ADC">
        <w:rPr>
          <w:rFonts w:eastAsia="Calibri"/>
        </w:rPr>
        <w:t>Instruction</w:t>
      </w:r>
      <w:r w:rsidRPr="009D79A4">
        <w:rPr>
          <w:rFonts w:eastAsia="Calibri"/>
        </w:rPr>
        <w:t xml:space="preserve"> and Central Groups </w:t>
      </w:r>
      <w:r w:rsidR="009A2EE8">
        <w:rPr>
          <w:rFonts w:eastAsia="Calibri"/>
        </w:rPr>
        <w:t>2026 to 2027</w:t>
      </w:r>
    </w:p>
    <w:p w:rsidRPr="009D79A4" w:rsidR="00F74F3B" w:rsidP="00F74F3B" w:rsidRDefault="00F74F3B" w14:paraId="5610A653" w14:textId="5D1B1F92">
      <w:pPr>
        <w:ind w:right="144"/>
        <w:textAlignment w:val="baseline"/>
        <w:rPr>
          <w:rFonts w:eastAsia="Calibri" w:cs="Arial"/>
          <w:b/>
          <w:bCs/>
          <w:color w:val="000000"/>
        </w:rPr>
      </w:pPr>
      <w:r w:rsidRPr="009D79A4">
        <w:rPr>
          <w:rFonts w:eastAsia="Calibri" w:cs="Arial"/>
          <w:color w:val="000000"/>
          <w:szCs w:val="22"/>
          <w:lang w:eastAsia="en-US"/>
        </w:rPr>
        <w:t>In recognition of the integral part instrumental music plays in pupils’ education and welfare, Scottish Government has announced that instrumental music lessons will be delivered free of charge.</w:t>
      </w:r>
    </w:p>
    <w:p w:rsidRPr="009D79A4" w:rsidR="00F74F3B" w:rsidP="00F74F3B" w:rsidRDefault="00F74F3B" w14:paraId="6FE38E63" w14:textId="741C817F">
      <w:pPr>
        <w:rPr>
          <w:rFonts w:eastAsia="Calibri" w:cs="Arial"/>
          <w:szCs w:val="22"/>
          <w:lang w:eastAsia="en-US"/>
        </w:rPr>
      </w:pPr>
      <w:r w:rsidRPr="009D79A4">
        <w:rPr>
          <w:rFonts w:eastAsia="Calibri" w:cs="Arial"/>
          <w:szCs w:val="22"/>
          <w:lang w:eastAsia="en-US"/>
        </w:rPr>
        <w:t xml:space="preserve">The Perth </w:t>
      </w:r>
      <w:r w:rsidRPr="009D79A4" w:rsidR="00FF12FB">
        <w:rPr>
          <w:rFonts w:eastAsia="Calibri" w:cs="Arial"/>
          <w:szCs w:val="22"/>
          <w:lang w:eastAsia="en-US"/>
        </w:rPr>
        <w:t>and</w:t>
      </w:r>
      <w:r w:rsidRPr="009D79A4">
        <w:rPr>
          <w:rFonts w:eastAsia="Calibri" w:cs="Arial"/>
          <w:szCs w:val="22"/>
          <w:lang w:eastAsia="en-US"/>
        </w:rPr>
        <w:t xml:space="preserve"> Kinross Instrumental Music Service offers opportunities for pupils to play a musical instrument and participate in music making with many ensembles, orchestras and bands.</w:t>
      </w:r>
    </w:p>
    <w:p w:rsidRPr="009D79A4" w:rsidR="00F74F3B" w:rsidP="00FF12FB" w:rsidRDefault="00F74F3B" w14:paraId="5D866CA1" w14:textId="77777777">
      <w:pPr>
        <w:pStyle w:val="Bullets"/>
        <w:rPr>
          <w:lang w:eastAsia="en-US"/>
        </w:rPr>
      </w:pPr>
      <w:r w:rsidRPr="009D79A4">
        <w:rPr>
          <w:lang w:eastAsia="en-US"/>
        </w:rPr>
        <w:t>Pupils learning musical instruments develop a wide range of unique skills, providing a means of fulfilment and enjoyment whilst nurturing a greater understanding of the arts.</w:t>
      </w:r>
    </w:p>
    <w:p w:rsidRPr="009D79A4" w:rsidR="00F74F3B" w:rsidP="00FF12FB" w:rsidRDefault="00F74F3B" w14:paraId="3954B35D" w14:textId="3AD133FE">
      <w:pPr>
        <w:pStyle w:val="Bullets"/>
        <w:rPr>
          <w:lang w:eastAsia="en-US"/>
        </w:rPr>
      </w:pPr>
      <w:r w:rsidRPr="009D79A4">
        <w:rPr>
          <w:lang w:eastAsia="en-US"/>
        </w:rPr>
        <w:t>Parents can enjoy and share their child’s excitement in learning to play an instrument. Your child performing at a concert will provide you with a great sense of pride and satisfaction.</w:t>
      </w:r>
    </w:p>
    <w:p w:rsidRPr="009D79A4" w:rsidR="00F74F3B" w:rsidP="00FF12FB" w:rsidRDefault="00F74F3B" w14:paraId="050D0AEF" w14:textId="77777777">
      <w:pPr>
        <w:pStyle w:val="Bullets"/>
        <w:rPr>
          <w:lang w:eastAsia="en-US"/>
        </w:rPr>
      </w:pPr>
      <w:r w:rsidRPr="009D79A4">
        <w:rPr>
          <w:lang w:eastAsia="en-US"/>
        </w:rPr>
        <w:t>Schools will provide opportunities for pupils to enrich their curriculum and the life of the school.</w:t>
      </w:r>
    </w:p>
    <w:p w:rsidRPr="009D79A4" w:rsidR="00F74F3B" w:rsidP="00FF12FB" w:rsidRDefault="00F74F3B" w14:paraId="3A62B280" w14:textId="77777777">
      <w:pPr>
        <w:pStyle w:val="Bullets"/>
        <w:rPr>
          <w:lang w:eastAsia="en-US"/>
        </w:rPr>
      </w:pPr>
      <w:r w:rsidRPr="009D79A4">
        <w:rPr>
          <w:lang w:eastAsia="en-US"/>
        </w:rPr>
        <w:t>Instrumental music prepares pupils to make a meaningful contribution towards the artistic life of the community.</w:t>
      </w:r>
    </w:p>
    <w:p w:rsidRPr="009D79A4" w:rsidR="00F74F3B" w:rsidP="00FF12FB" w:rsidRDefault="00F74F3B" w14:paraId="374802A3" w14:textId="71B62272">
      <w:pPr>
        <w:rPr>
          <w:rFonts w:eastAsia="Calibri"/>
          <w:lang w:eastAsia="en-US"/>
        </w:rPr>
      </w:pPr>
      <w:r w:rsidRPr="009D79A4">
        <w:rPr>
          <w:rFonts w:eastAsia="Calibri"/>
          <w:lang w:eastAsia="en-US"/>
        </w:rPr>
        <w:t xml:space="preserve">The service offers an exciting opportunity to participate in a unique course within </w:t>
      </w:r>
      <w:r w:rsidRPr="009D79A4" w:rsidR="00FF12FB">
        <w:rPr>
          <w:rFonts w:eastAsia="Calibri"/>
          <w:lang w:eastAsia="en-US"/>
        </w:rPr>
        <w:t>e</w:t>
      </w:r>
      <w:r w:rsidRPr="009D79A4">
        <w:rPr>
          <w:rFonts w:eastAsia="Calibri"/>
          <w:lang w:eastAsia="en-US"/>
        </w:rPr>
        <w:t>ducation which will benefit all participants for the rest of their lives. </w:t>
      </w:r>
      <w:r w:rsidRPr="009D79A4">
        <w:rPr>
          <w:rFonts w:eastAsia="Calibri"/>
          <w:color w:val="000000"/>
          <w:lang w:eastAsia="en-US"/>
        </w:rPr>
        <w:t xml:space="preserve">Lessons will be delivered </w:t>
      </w:r>
      <w:r w:rsidRPr="009D79A4">
        <w:rPr>
          <w:rFonts w:eastAsia="Calibri"/>
          <w:lang w:eastAsia="en-US"/>
        </w:rPr>
        <w:t>on a face-to-face basis.</w:t>
      </w:r>
    </w:p>
    <w:p w:rsidRPr="009D79A4" w:rsidR="00F74F3B" w:rsidP="00FF12FB" w:rsidRDefault="00F74F3B" w14:paraId="0B8F7125" w14:textId="3ED00463">
      <w:pPr>
        <w:rPr>
          <w:rFonts w:eastAsia="Calibri"/>
          <w:color w:val="000000"/>
          <w:lang w:eastAsia="en-US"/>
        </w:rPr>
      </w:pPr>
      <w:r w:rsidRPr="009D79A4">
        <w:rPr>
          <w:rFonts w:eastAsia="Calibri"/>
          <w:lang w:eastAsia="en-US"/>
        </w:rPr>
        <w:t xml:space="preserve">After a short period of time, pupils will also be able to perform in school ensembles and </w:t>
      </w:r>
      <w:r w:rsidRPr="009D79A4" w:rsidR="00FF12FB">
        <w:rPr>
          <w:rFonts w:eastAsia="Calibri"/>
          <w:lang w:eastAsia="en-US"/>
        </w:rPr>
        <w:t>L</w:t>
      </w:r>
      <w:r w:rsidRPr="009D79A4">
        <w:rPr>
          <w:rFonts w:eastAsia="Calibri"/>
          <w:lang w:eastAsia="en-US"/>
        </w:rPr>
        <w:t xml:space="preserve">ocal </w:t>
      </w:r>
      <w:r w:rsidRPr="009D79A4" w:rsidR="00FF12FB">
        <w:rPr>
          <w:rFonts w:eastAsia="Calibri"/>
          <w:lang w:eastAsia="en-US"/>
        </w:rPr>
        <w:t>A</w:t>
      </w:r>
      <w:r w:rsidRPr="009D79A4">
        <w:rPr>
          <w:rFonts w:eastAsia="Calibri"/>
          <w:lang w:eastAsia="en-US"/>
        </w:rPr>
        <w:t>uthority orchestras and bands</w:t>
      </w:r>
      <w:r w:rsidRPr="009D79A4" w:rsidR="00FF12FB">
        <w:rPr>
          <w:rFonts w:eastAsia="Calibri"/>
          <w:lang w:eastAsia="en-US"/>
        </w:rPr>
        <w:t>,</w:t>
      </w:r>
      <w:r w:rsidRPr="009D79A4">
        <w:rPr>
          <w:rFonts w:eastAsia="Calibri"/>
          <w:lang w:eastAsia="en-US"/>
        </w:rPr>
        <w:t xml:space="preserve"> as well as attending residential music camps. </w:t>
      </w:r>
      <w:r w:rsidRPr="009D79A4">
        <w:rPr>
          <w:rFonts w:eastAsia="Calibri"/>
          <w:color w:val="000000"/>
          <w:lang w:eastAsia="en-US"/>
        </w:rPr>
        <w:t>It is strongly advised that pupils receiving tuition in school strive to attend school bands and orchestras and one of these Central Groups as this is recognised as an integral part of tuition.</w:t>
      </w:r>
    </w:p>
    <w:p w:rsidRPr="009D79A4" w:rsidR="00F74F3B" w:rsidP="00FF12FB" w:rsidRDefault="00F74F3B" w14:paraId="7127EFFC" w14:textId="6FEBADF9">
      <w:pPr>
        <w:rPr>
          <w:rFonts w:eastAsia="Calibri"/>
          <w:lang w:eastAsia="en-US"/>
        </w:rPr>
      </w:pPr>
      <w:r w:rsidRPr="009D79A4">
        <w:rPr>
          <w:rFonts w:eastAsia="Calibri"/>
          <w:lang w:eastAsia="en-US"/>
        </w:rPr>
        <w:t>For further information, please visit our website, Instrumental Music Service App and social media pages via the contact details below</w:t>
      </w:r>
      <w:r w:rsidRPr="009D79A4" w:rsidR="00FF12FB">
        <w:rPr>
          <w:rFonts w:eastAsia="Calibri"/>
          <w:lang w:eastAsia="en-US"/>
        </w:rPr>
        <w:t>:</w:t>
      </w:r>
    </w:p>
    <w:p w:rsidRPr="009D79A4" w:rsidR="005D4282" w:rsidP="00FF12FB" w:rsidRDefault="00FF12FB" w14:paraId="26CB9ED5" w14:textId="040EBA0F">
      <w:pPr>
        <w:pStyle w:val="Bullets"/>
        <w:rPr>
          <w:rFonts w:ascii="Calibri" w:hAnsi="Calibri"/>
          <w:szCs w:val="22"/>
        </w:rPr>
      </w:pPr>
      <w:r w:rsidRPr="009D79A4">
        <w:t xml:space="preserve">Email </w:t>
      </w:r>
      <w:hyperlink w:history="1" r:id="rId20">
        <w:r w:rsidRPr="009D79A4">
          <w:rPr>
            <w:rStyle w:val="Hyperlink"/>
          </w:rPr>
          <w:t>MusicService@pkc.gov.uk</w:t>
        </w:r>
      </w:hyperlink>
    </w:p>
    <w:p w:rsidRPr="009D79A4" w:rsidR="005D4282" w:rsidP="00FF12FB" w:rsidRDefault="005D4282" w14:paraId="6C990993" w14:textId="77777777">
      <w:pPr>
        <w:pStyle w:val="Bullets"/>
      </w:pPr>
      <w:hyperlink w:history="1" r:id="rId21">
        <w:r w:rsidRPr="009D79A4">
          <w:rPr>
            <w:rStyle w:val="Hyperlink"/>
          </w:rPr>
          <w:t>www.pkcmusic.com</w:t>
        </w:r>
      </w:hyperlink>
    </w:p>
    <w:p w:rsidRPr="009D79A4" w:rsidR="005D4282" w:rsidP="00FF12FB" w:rsidRDefault="005D4282" w14:paraId="46112F15" w14:textId="0AE34270">
      <w:pPr>
        <w:pStyle w:val="Bullets"/>
      </w:pPr>
      <w:r w:rsidRPr="009D79A4">
        <w:t xml:space="preserve">Facebook </w:t>
      </w:r>
      <w:hyperlink w:tgtFrame="_blank" w:history="1" r:id="rId22">
        <w:r w:rsidRPr="009D79A4">
          <w:rPr>
            <w:rStyle w:val="Hyperlink"/>
          </w:rPr>
          <w:t>PKC Music Service</w:t>
        </w:r>
      </w:hyperlink>
    </w:p>
    <w:p w:rsidRPr="009D79A4" w:rsidR="005D4282" w:rsidP="00FF12FB" w:rsidRDefault="00FF12FB" w14:paraId="1C481B03" w14:textId="6976629D">
      <w:pPr>
        <w:pStyle w:val="Bullets"/>
      </w:pPr>
      <w:r w:rsidRPr="009D79A4">
        <w:t>X</w:t>
      </w:r>
      <w:r w:rsidRPr="009D79A4" w:rsidR="005D4282">
        <w:t xml:space="preserve"> </w:t>
      </w:r>
      <w:hyperlink w:tgtFrame="_blank" w:history="1" r:id="rId23">
        <w:r w:rsidRPr="009D79A4" w:rsidR="005D4282">
          <w:rPr>
            <w:rStyle w:val="Hyperlink"/>
          </w:rPr>
          <w:t>@pkcmusicservice</w:t>
        </w:r>
      </w:hyperlink>
    </w:p>
    <w:p w:rsidRPr="009D79A4" w:rsidR="001E6665" w:rsidP="001E6665" w:rsidRDefault="005D4282" w14:paraId="176D5F3F" w14:textId="77777777">
      <w:pPr>
        <w:pStyle w:val="Bullets"/>
      </w:pPr>
      <w:r w:rsidRPr="009D79A4">
        <w:t>Instrumental Music Service App</w:t>
      </w:r>
      <w:r w:rsidRPr="009D79A4" w:rsidR="001E6665">
        <w:t xml:space="preserve"> - Please download the Instrumental Music Service app by scanning the QR code below </w:t>
      </w:r>
      <w:r w:rsidRPr="009D79A4" w:rsidR="001E6665">
        <w:rPr>
          <w:rFonts w:eastAsia="Calibri" w:cs="Arial"/>
          <w:szCs w:val="22"/>
          <w:lang w:eastAsia="en-US"/>
        </w:rPr>
        <w:t>or</w:t>
      </w:r>
      <w:r w:rsidRPr="009D79A4" w:rsidR="001E6665">
        <w:t xml:space="preserve"> search “School App for Parents” in the Apple or Google Play app stores and search “Perth and Kinross Instrumental Music Service”.</w:t>
      </w:r>
    </w:p>
    <w:p w:rsidRPr="009D79A4" w:rsidR="005D4282" w:rsidP="001E6665" w:rsidRDefault="001E56AF" w14:paraId="02E70F10" w14:textId="59EBBB24">
      <w:pPr>
        <w:ind w:left="567"/>
      </w:pPr>
      <w:r w:rsidRPr="009D79A4">
        <w:rPr>
          <w:noProof/>
        </w:rPr>
        <w:drawing>
          <wp:inline distT="0" distB="0" distL="0" distR="0" wp14:anchorId="5CF399BF" wp14:editId="32F63E5B">
            <wp:extent cx="628650" cy="638175"/>
            <wp:effectExtent l="0" t="0" r="0" b="0"/>
            <wp:docPr id="3" name="Picture 3" descr="QR code for downloading the Instrumental Music Servic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downloading the Instrumental Music Service app"/>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Pr="009D79A4" w:rsidR="00955A58" w:rsidP="00FC5ADC" w:rsidRDefault="00955A58" w14:paraId="6200D26E" w14:textId="6A03EC85">
      <w:pPr>
        <w:pStyle w:val="Heading1"/>
      </w:pPr>
      <w:bookmarkStart w:name="_Toc189482370" w:id="29"/>
      <w:bookmarkStart w:name="_Toc190255832" w:id="30"/>
      <w:r w:rsidRPr="009D79A4">
        <w:t>G</w:t>
      </w:r>
      <w:r w:rsidRPr="009D79A4">
        <w:tab/>
      </w:r>
      <w:r w:rsidR="0048229D">
        <w:t>Transport</w:t>
      </w:r>
      <w:bookmarkEnd w:id="29"/>
      <w:bookmarkEnd w:id="30"/>
    </w:p>
    <w:p w:rsidRPr="009D79A4" w:rsidR="00F55FA0" w:rsidP="001E6665" w:rsidRDefault="00F55FA0" w14:paraId="465B6FF4" w14:textId="537E539C">
      <w:r w:rsidRPr="009D79A4">
        <w:t xml:space="preserve">Free school transport is only available to pupils attending their catchment school and living more </w:t>
      </w:r>
      <w:r w:rsidRPr="009D79A4" w:rsidR="00670349">
        <w:t>than</w:t>
      </w:r>
      <w:r w:rsidRPr="009D79A4">
        <w:t xml:space="preserve"> two miles (primary) or three miles (secondary) from the school</w:t>
      </w:r>
      <w:r w:rsidRPr="009D79A4" w:rsidR="00F50FC6">
        <w:t xml:space="preserve"> measured </w:t>
      </w:r>
      <w:r w:rsidRPr="009D79A4">
        <w:t>by the shortest available walking route.</w:t>
      </w:r>
    </w:p>
    <w:p w:rsidRPr="009D79A4" w:rsidR="00F55FA0" w:rsidP="001E6665" w:rsidRDefault="00F55FA0" w14:paraId="5FCE5D66" w14:textId="786CD38A">
      <w:r w:rsidRPr="009D79A4">
        <w:t>Transport will be provided from a suitable point on the public highway. Please note that this can be up to two miles (primary) or three miles (secondary) from the pupil’s home.</w:t>
      </w:r>
    </w:p>
    <w:p w:rsidRPr="009D79A4" w:rsidR="00F55FA0" w:rsidP="001E6665" w:rsidRDefault="00F55FA0" w14:paraId="1BCF7794" w14:textId="77777777">
      <w:r w:rsidRPr="009D79A4">
        <w:t xml:space="preserve">Parents of pupils who are refused school transport only have the right to appeal to the Review Sub-Committee of </w:t>
      </w:r>
      <w:r w:rsidRPr="009D79A4" w:rsidR="00726F70">
        <w:t>Lifelong Learning Committee</w:t>
      </w:r>
      <w:r w:rsidRPr="009D79A4">
        <w:t xml:space="preserve"> where transport is withdrawn, or on the grounds of safety where there is no public service bus operating.</w:t>
      </w:r>
    </w:p>
    <w:p w:rsidRPr="009D79A4" w:rsidR="00F55FA0" w:rsidP="001E6665" w:rsidRDefault="00F55FA0" w14:paraId="6D1B3160" w14:textId="77777777">
      <w:r w:rsidRPr="009D79A4">
        <w:t>Where appropriate</w:t>
      </w:r>
      <w:r w:rsidRPr="009D79A4" w:rsidR="00352C40">
        <w:t>,</w:t>
      </w:r>
      <w:r w:rsidRPr="009D79A4">
        <w:t xml:space="preserve"> the Authority may provide free transport for pupils who attend a special school or specialist unit.</w:t>
      </w:r>
    </w:p>
    <w:p w:rsidRPr="009D79A4" w:rsidR="00F55FA0" w:rsidP="001E6665" w:rsidRDefault="00F55FA0" w14:paraId="4F0505F4" w14:textId="77777777">
      <w:r w:rsidRPr="009D79A4">
        <w:t>Parents who have made successful placing requests for their children at other schools of their choice have to make their own transport arrangements and meet the costs thereof.</w:t>
      </w:r>
    </w:p>
    <w:p w:rsidRPr="00E61CF9" w:rsidR="00124145" w:rsidP="00124145" w:rsidRDefault="00124145" w14:paraId="1332881D" w14:textId="77777777">
      <w:pPr>
        <w:rPr>
          <w:u w:val="single"/>
        </w:rPr>
      </w:pPr>
      <w:bookmarkStart w:name="_Toc189482371" w:id="31"/>
      <w:r w:rsidRPr="00E61CF9">
        <w:t xml:space="preserve">You can </w:t>
      </w:r>
      <w:hyperlink w:history="1" r:id="rId26">
        <w:r>
          <w:rPr>
            <w:rStyle w:val="Hyperlink"/>
          </w:rPr>
          <w:t>apply online for free school transport</w:t>
        </w:r>
      </w:hyperlink>
      <w:r>
        <w:t xml:space="preserve"> or, a</w:t>
      </w:r>
      <w:r w:rsidRPr="00E61CF9">
        <w:t xml:space="preserve">lternatively, application forms may be obtained from Headteachers or Pullar House, 35 Kinnoull Street, </w:t>
      </w:r>
      <w:r>
        <w:t>Perth</w:t>
      </w:r>
      <w:r w:rsidRPr="00E61CF9">
        <w:t>, PH1 5GD.</w:t>
      </w:r>
    </w:p>
    <w:p w:rsidRPr="009D79A4" w:rsidR="006B5CCA" w:rsidP="00FC5ADC" w:rsidRDefault="00955A58" w14:paraId="249FD122" w14:textId="558B8436">
      <w:pPr>
        <w:pStyle w:val="Heading1"/>
      </w:pPr>
      <w:bookmarkStart w:name="_Toc190255833" w:id="32"/>
      <w:r>
        <w:t>I</w:t>
      </w:r>
      <w:r>
        <w:tab/>
      </w:r>
      <w:r w:rsidR="006B5CCA">
        <w:t xml:space="preserve">Additional </w:t>
      </w:r>
      <w:r w:rsidR="00E015F3">
        <w:t>s</w:t>
      </w:r>
      <w:r w:rsidR="006B5CCA">
        <w:t xml:space="preserve">upport </w:t>
      </w:r>
      <w:r w:rsidR="00E015F3">
        <w:t>n</w:t>
      </w:r>
      <w:r w:rsidR="006B5CCA">
        <w:t>eeds</w:t>
      </w:r>
      <w:bookmarkEnd w:id="31"/>
      <w:bookmarkEnd w:id="32"/>
    </w:p>
    <w:p w:rsidR="20ABE73C" w:rsidP="52796FEC" w:rsidRDefault="20ABE73C" w14:paraId="2F3F38EC" w14:textId="29A0C5AB">
      <w:pPr>
        <w:rPr>
          <w:rFonts w:eastAsia="Arial" w:cs="Arial"/>
        </w:rPr>
      </w:pPr>
      <w:r w:rsidRPr="52796FEC">
        <w:rPr>
          <w:rFonts w:eastAsia="Arial" w:cs="Arial"/>
        </w:rPr>
        <w:t>Additional support is a broad term used to describe barriers to learning which may be long or short in duration. There are many reasons why children and young people may have additional support needs. These may arise from various factors, including family circumstances, the school environment, health issues, learning, and social and emotional difficulties. Therefore, it is common for children to require additional support at some stage during their education.</w:t>
      </w:r>
    </w:p>
    <w:p w:rsidR="20ABE73C" w:rsidP="6425534F" w:rsidRDefault="20ABE73C" w14:paraId="50161139" w14:textId="37EAF77C">
      <w:pPr>
        <w:rPr>
          <w:rFonts w:eastAsia="Arial" w:cs="Arial"/>
        </w:rPr>
      </w:pPr>
      <w:r>
        <w:rPr>
          <w:noProof/>
        </w:rPr>
        <w:drawing>
          <wp:anchor distT="0" distB="0" distL="114300" distR="114300" simplePos="0" relativeHeight="251658240" behindDoc="0" locked="0" layoutInCell="1" allowOverlap="1" wp14:anchorId="43F78E33" wp14:editId="76495226">
            <wp:simplePos x="0" y="0"/>
            <wp:positionH relativeFrom="margin">
              <wp:align>left</wp:align>
            </wp:positionH>
            <wp:positionV relativeFrom="paragraph">
              <wp:posOffset>0</wp:posOffset>
            </wp:positionV>
            <wp:extent cx="2606040" cy="1714500"/>
            <wp:effectExtent l="0" t="0" r="3810" b="0"/>
            <wp:wrapSquare wrapText="bothSides"/>
            <wp:docPr id="1081142205" name="Picture 1081142205" descr="A diagram of a pyramid split vertically into 4 levels: from top - Stage 4: Intensive; Stage 3: Enhanced; Stage 2: Additional; Stage 1: Univ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7345" cy="1715079"/>
                    </a:xfrm>
                    <a:prstGeom prst="rect">
                      <a:avLst/>
                    </a:prstGeom>
                  </pic:spPr>
                </pic:pic>
              </a:graphicData>
            </a:graphic>
            <wp14:sizeRelH relativeFrom="page">
              <wp14:pctWidth>0</wp14:pctWidth>
            </wp14:sizeRelH>
            <wp14:sizeRelV relativeFrom="page">
              <wp14:pctHeight>0</wp14:pctHeight>
            </wp14:sizeRelV>
          </wp:anchor>
        </w:drawing>
      </w:r>
      <w:r w:rsidRPr="6425534F">
        <w:rPr>
          <w:rFonts w:eastAsia="Arial" w:cs="Arial"/>
        </w:rPr>
        <w:t xml:space="preserve">All children and young people are supported in ELC settings and schools by a </w:t>
      </w:r>
      <w:r w:rsidRPr="6425534F">
        <w:rPr>
          <w:rStyle w:val="Strong"/>
          <w:rFonts w:eastAsia="Arial" w:cs="Arial"/>
        </w:rPr>
        <w:t>Staged Intervention Model</w:t>
      </w:r>
      <w:r w:rsidRPr="6425534F">
        <w:rPr>
          <w:rFonts w:eastAsia="Arial" w:cs="Arial"/>
        </w:rPr>
        <w:t>, which aims to identify and meet needs at the earliest opportunity to promote, support or safeguard wellbeing, and improve education and wellbeing outcomes.</w:t>
      </w:r>
    </w:p>
    <w:p w:rsidRPr="006B2541" w:rsidR="009F6E0C" w:rsidP="009F6E0C" w:rsidRDefault="009F6E0C" w14:paraId="4D353A14" w14:textId="77777777">
      <w:hyperlink w:history="1" r:id="rId28">
        <w:r w:rsidRPr="006B2541">
          <w:rPr>
            <w:rStyle w:val="Hyperlink"/>
          </w:rPr>
          <w:t>Staged_Intervention_Framework_May_24.pdf (pkc.gov.uk)</w:t>
        </w:r>
      </w:hyperlink>
    </w:p>
    <w:p w:rsidR="52796FEC" w:rsidP="52796FEC" w:rsidRDefault="52796FEC" w14:paraId="5327EB32" w14:textId="47F5B581">
      <w:pPr>
        <w:rPr>
          <w:rFonts w:eastAsia="Arial" w:cs="Arial"/>
        </w:rPr>
      </w:pPr>
    </w:p>
    <w:p w:rsidR="20ABE73C" w:rsidP="52796FEC" w:rsidRDefault="20ABE73C" w14:paraId="669AB713" w14:textId="27762353">
      <w:pPr>
        <w:rPr>
          <w:rFonts w:eastAsia="Arial" w:cs="Arial"/>
        </w:rPr>
      </w:pPr>
      <w:r w:rsidRPr="52796FEC">
        <w:rPr>
          <w:rFonts w:eastAsia="Arial" w:cs="Arial"/>
        </w:rPr>
        <w:t xml:space="preserve">Most children make progress in school and their education can be fully supported at a </w:t>
      </w:r>
      <w:r w:rsidRPr="52796FEC">
        <w:rPr>
          <w:rStyle w:val="Strong"/>
          <w:rFonts w:eastAsia="Arial" w:cs="Arial"/>
        </w:rPr>
        <w:t>universal</w:t>
      </w:r>
      <w:r w:rsidRPr="52796FEC">
        <w:rPr>
          <w:rFonts w:eastAsia="Arial" w:cs="Arial"/>
        </w:rPr>
        <w:t xml:space="preserve"> level by the class teacher. However, some children require </w:t>
      </w:r>
      <w:r w:rsidRPr="52796FEC">
        <w:rPr>
          <w:rStyle w:val="Strong"/>
          <w:rFonts w:eastAsia="Arial" w:cs="Arial"/>
        </w:rPr>
        <w:t>additional</w:t>
      </w:r>
      <w:r w:rsidRPr="52796FEC">
        <w:rPr>
          <w:rFonts w:eastAsia="Arial" w:cs="Arial"/>
        </w:rPr>
        <w:t xml:space="preserve"> or </w:t>
      </w:r>
      <w:r w:rsidRPr="52796FEC">
        <w:rPr>
          <w:rStyle w:val="Strong"/>
          <w:rFonts w:eastAsia="Arial" w:cs="Arial"/>
        </w:rPr>
        <w:t>enhanced</w:t>
      </w:r>
      <w:r w:rsidRPr="52796FEC">
        <w:rPr>
          <w:rFonts w:eastAsia="Arial" w:cs="Arial"/>
        </w:rPr>
        <w:t xml:space="preserve"> support through targeted interventions at times within their mainstream educational journey to allow them to achieve their full potential.</w:t>
      </w:r>
    </w:p>
    <w:p w:rsidR="20ABE73C" w:rsidP="52796FEC" w:rsidRDefault="20ABE73C" w14:paraId="262F16D5" w14:textId="1DCAE793">
      <w:pPr>
        <w:rPr>
          <w:rFonts w:eastAsia="Arial" w:cs="Arial"/>
        </w:rPr>
      </w:pPr>
      <w:r w:rsidRPr="52796FEC">
        <w:rPr>
          <w:rFonts w:eastAsia="Arial" w:cs="Arial"/>
        </w:rPr>
        <w:t>Where the requirement for additional or enhanced support is identified, a Child or Young Person’s Plan (CYPP) sets out their support needs and the interventions required to address them.</w:t>
      </w:r>
    </w:p>
    <w:p w:rsidR="00AC18A3" w:rsidP="00AC18A3" w:rsidRDefault="00AC18A3" w14:paraId="095518A3" w14:textId="0014A49D">
      <w:r w:rsidRPr="00BF79F2">
        <w:t>A very small number of children and young people with significant and long-term additional support needs that require input from services other than Education may need a Coordinated Support Plan</w:t>
      </w:r>
      <w:r>
        <w:t xml:space="preserve"> (CSP)</w:t>
      </w:r>
      <w:r w:rsidRPr="00BF79F2">
        <w:t>.</w:t>
      </w:r>
    </w:p>
    <w:p w:rsidRPr="00EB3222" w:rsidR="00AC18A3" w:rsidP="00AC18A3" w:rsidRDefault="00AC18A3" w14:paraId="209ED4B9" w14:textId="77777777">
      <w:pPr>
        <w:rPr>
          <w:color w:val="0000FF"/>
        </w:rPr>
      </w:pPr>
      <w:hyperlink w:history="1" r:id="rId29">
        <w:r w:rsidRPr="00EB3222">
          <w:rPr>
            <w:rStyle w:val="Hyperlink"/>
          </w:rPr>
          <w:t>Child_and_Young_Person_Planning_Guidance_May_24.pdf (pkc.gov.uk)</w:t>
        </w:r>
      </w:hyperlink>
    </w:p>
    <w:p w:rsidR="20ABE73C" w:rsidP="00FC5ADC" w:rsidRDefault="20ABE73C" w14:paraId="12080152" w14:textId="4704E818">
      <w:pPr>
        <w:pStyle w:val="Heading2"/>
        <w:rPr>
          <w:rFonts w:eastAsia="Arial"/>
        </w:rPr>
      </w:pPr>
      <w:r w:rsidRPr="52796FEC">
        <w:rPr>
          <w:rFonts w:eastAsia="Arial"/>
        </w:rPr>
        <w:t>Placing requests</w:t>
      </w:r>
    </w:p>
    <w:p w:rsidR="20ABE73C" w:rsidP="52796FEC" w:rsidRDefault="20ABE73C" w14:paraId="3689BC9F" w14:textId="691B4ADB">
      <w:pPr>
        <w:rPr>
          <w:rFonts w:eastAsia="Arial" w:cs="Arial"/>
        </w:rPr>
      </w:pPr>
      <w:r w:rsidRPr="52796FEC">
        <w:rPr>
          <w:rFonts w:eastAsia="Arial" w:cs="Arial"/>
        </w:rPr>
        <w:t xml:space="preserve">Placing requests may be made for Fairview School or an Intensive Support Provision (ISP) when a child’s education needs cannot be met in their catchment school and their learning requires to be supported at an </w:t>
      </w:r>
      <w:r w:rsidRPr="52796FEC">
        <w:rPr>
          <w:rStyle w:val="Strong"/>
          <w:rFonts w:eastAsia="Arial" w:cs="Arial"/>
        </w:rPr>
        <w:t>intensive</w:t>
      </w:r>
      <w:r w:rsidRPr="52796FEC">
        <w:rPr>
          <w:rFonts w:eastAsia="Arial" w:cs="Arial"/>
        </w:rPr>
        <w:t xml:space="preserve"> level.</w:t>
      </w:r>
    </w:p>
    <w:p w:rsidR="20ABE73C" w:rsidP="52796FEC" w:rsidRDefault="20ABE73C" w14:paraId="56D36E6F" w14:textId="35E8042E">
      <w:pPr>
        <w:rPr>
          <w:rFonts w:eastAsia="Arial" w:cs="Arial"/>
        </w:rPr>
      </w:pPr>
      <w:r w:rsidRPr="52796FEC">
        <w:rPr>
          <w:rFonts w:eastAsia="Arial" w:cs="Arial"/>
        </w:rPr>
        <w:t>A Transition Panel will consider the request, basing its decision on a comprehensive assessment of the child’s educational needs. This assessment will incorporate the perspectives of the child’s parents, teacher, school Educational Psychologist, and the Inclusion Quality Improvement Officer.</w:t>
      </w:r>
    </w:p>
    <w:p w:rsidRPr="00BF79F2" w:rsidR="00EC203C" w:rsidP="00EC203C" w:rsidRDefault="00EC203C" w14:paraId="36113E68" w14:textId="6735F9ED">
      <w:r w:rsidRPr="00BF79F2">
        <w:t xml:space="preserve">Where a child has been identified as having support needs which cannot be met within the Authority, the Authority may consider placement in a special school (either within or out with Perth &amp; Kinross).  </w:t>
      </w:r>
    </w:p>
    <w:p w:rsidR="00EC203C" w:rsidP="00EC203C" w:rsidRDefault="00EC203C" w14:paraId="4E93DB8B" w14:textId="77777777">
      <w:pPr>
        <w:rPr>
          <w:color w:val="0000FF"/>
        </w:rPr>
      </w:pPr>
      <w:hyperlink w:history="1" r:id="rId30">
        <w:r w:rsidRPr="008F25AB">
          <w:rPr>
            <w:color w:val="0000FF"/>
            <w:u w:val="single"/>
          </w:rPr>
          <w:t>https://www.pkc.gov.uk/article/17301/Placing-request</w:t>
        </w:r>
      </w:hyperlink>
      <w:r w:rsidRPr="00691843">
        <w:rPr>
          <w:color w:val="0000FF"/>
        </w:rPr>
        <w:t xml:space="preserve"> </w:t>
      </w:r>
    </w:p>
    <w:p w:rsidR="20ABE73C" w:rsidP="00FC5ADC" w:rsidRDefault="20ABE73C" w14:paraId="13855895" w14:textId="28E1441E">
      <w:pPr>
        <w:pStyle w:val="Heading2"/>
        <w:rPr>
          <w:rFonts w:eastAsia="Arial"/>
        </w:rPr>
      </w:pPr>
      <w:r w:rsidRPr="52796FEC">
        <w:rPr>
          <w:rFonts w:eastAsia="Arial"/>
        </w:rPr>
        <w:t>Transitions</w:t>
      </w:r>
    </w:p>
    <w:p w:rsidR="20ABE73C" w:rsidP="52796FEC" w:rsidRDefault="20ABE73C" w14:paraId="6A7332FF" w14:textId="3351DE16">
      <w:pPr>
        <w:rPr>
          <w:rFonts w:eastAsia="Arial" w:cs="Arial"/>
        </w:rPr>
      </w:pPr>
      <w:r w:rsidRPr="52796FEC">
        <w:rPr>
          <w:rFonts w:eastAsia="Arial" w:cs="Arial"/>
        </w:rPr>
        <w:t xml:space="preserve">School transition is a process that prepares children, young people and their families with the necessary skills, knowledge and relationships to assist in successfully moving from </w:t>
      </w:r>
      <w:r w:rsidRPr="52796FEC">
        <w:rPr>
          <w:rFonts w:eastAsia="Arial" w:cs="Arial"/>
        </w:rPr>
        <w:t>one setting to another. The transition process can be challenging for some children and young people with additional support needs. You should discuss any transition concerns with school staff and any professionals supporting your child.</w:t>
      </w:r>
    </w:p>
    <w:p w:rsidR="20ABE73C" w:rsidP="52796FEC" w:rsidRDefault="20ABE73C" w14:paraId="51484532" w14:textId="5D07444A">
      <w:pPr>
        <w:rPr>
          <w:rFonts w:eastAsia="Arial" w:cs="Arial"/>
        </w:rPr>
      </w:pPr>
      <w:r w:rsidRPr="52796FEC">
        <w:rPr>
          <w:rFonts w:eastAsia="Arial" w:cs="Arial"/>
        </w:rPr>
        <w:t>Transitions will be discussed as part of the child or young person’s planning process (CYPP). Additional arrangements (enhanced transition) may be agreed if appropriate.</w:t>
      </w:r>
    </w:p>
    <w:p w:rsidRPr="00E001DE" w:rsidR="00E001DE" w:rsidP="00E001DE" w:rsidRDefault="00E001DE" w14:paraId="4132194F" w14:textId="37D3A5EF">
      <w:pPr>
        <w:rPr>
          <w:bCs/>
        </w:rPr>
      </w:pPr>
      <w:r w:rsidRPr="00663BF5">
        <w:rPr>
          <w:bCs/>
        </w:rPr>
        <w:t>T</w:t>
      </w:r>
      <w:r>
        <w:rPr>
          <w:bCs/>
        </w:rPr>
        <w:t>he following leaflet explains the support that may be provided during this process:</w:t>
      </w:r>
    </w:p>
    <w:p w:rsidR="00E001DE" w:rsidP="00E001DE" w:rsidRDefault="00E001DE" w14:paraId="6EDF0981" w14:textId="4097DB1E">
      <w:pPr>
        <w:rPr>
          <w:rStyle w:val="Hyperlink"/>
          <w:b/>
        </w:rPr>
      </w:pPr>
      <w:hyperlink w:history="1" r:id="rId31">
        <w:r w:rsidRPr="00691843">
          <w:rPr>
            <w:rStyle w:val="Hyperlink"/>
            <w:b/>
          </w:rPr>
          <w:t>Microsoft Word - Leaflet 7 (pkc.gov.uk)</w:t>
        </w:r>
      </w:hyperlink>
    </w:p>
    <w:p w:rsidR="00E001DE" w:rsidP="00E001DE" w:rsidRDefault="00E001DE" w14:paraId="2D5810B8" w14:textId="31CACF0E">
      <w:pPr>
        <w:rPr>
          <w:bCs/>
        </w:rPr>
      </w:pPr>
      <w:r>
        <w:rPr>
          <w:bCs/>
        </w:rPr>
        <w:t>Additionally, a</w:t>
      </w:r>
      <w:r w:rsidRPr="00C74152">
        <w:rPr>
          <w:bCs/>
        </w:rPr>
        <w:t>ll secondary settings</w:t>
      </w:r>
      <w:r>
        <w:rPr>
          <w:bCs/>
        </w:rPr>
        <w:t xml:space="preserve"> will </w:t>
      </w:r>
      <w:r w:rsidRPr="00C74152">
        <w:rPr>
          <w:bCs/>
        </w:rPr>
        <w:t>hold</w:t>
      </w:r>
      <w:r>
        <w:rPr>
          <w:bCs/>
        </w:rPr>
        <w:t xml:space="preserve"> </w:t>
      </w:r>
      <w:r w:rsidRPr="00C74152">
        <w:rPr>
          <w:bCs/>
        </w:rPr>
        <w:t xml:space="preserve">16+ Transition Meetings. </w:t>
      </w:r>
      <w:r>
        <w:rPr>
          <w:bCs/>
        </w:rPr>
        <w:t>They</w:t>
      </w:r>
      <w:r w:rsidRPr="00C74152">
        <w:rPr>
          <w:bCs/>
        </w:rPr>
        <w:t xml:space="preserve"> will work with children, young people and their families to best plan, prepare and support young adults as they move from school to employment, education or training. </w:t>
      </w:r>
    </w:p>
    <w:p w:rsidR="00E001DE" w:rsidP="00E001DE" w:rsidRDefault="006E0B07" w14:paraId="26862AB4" w14:textId="3C91D360">
      <w:pPr>
        <w:rPr>
          <w:b/>
          <w:color w:val="0000FF"/>
        </w:rPr>
      </w:pPr>
      <w:hyperlink w:history="1" r:id="rId32">
        <w:r w:rsidRPr="00701E79">
          <w:rPr>
            <w:rStyle w:val="Hyperlink"/>
            <w:b/>
          </w:rPr>
          <w:t>https://www.pkc.gov.uk/media/51813/16-Framework-for-Support-2023-2026/pdf/16__Publisher_Appendices.pdf?m=1698158134200</w:t>
        </w:r>
      </w:hyperlink>
    </w:p>
    <w:p w:rsidRPr="00C74152" w:rsidR="006E0B07" w:rsidP="00E001DE" w:rsidRDefault="006E0B07" w14:paraId="4B97EAB5" w14:textId="77777777">
      <w:pPr>
        <w:rPr>
          <w:bCs/>
          <w:color w:val="0000FF"/>
        </w:rPr>
      </w:pPr>
    </w:p>
    <w:p w:rsidR="20ABE73C" w:rsidP="00FC5ADC" w:rsidRDefault="20ABE73C" w14:paraId="3ECA9C2F" w14:textId="65086D50">
      <w:pPr>
        <w:pStyle w:val="Heading2"/>
        <w:rPr>
          <w:rFonts w:eastAsia="Arial"/>
        </w:rPr>
      </w:pPr>
      <w:r w:rsidRPr="52796FEC">
        <w:rPr>
          <w:rFonts w:eastAsia="Arial"/>
        </w:rPr>
        <w:t xml:space="preserve">Signposting </w:t>
      </w:r>
    </w:p>
    <w:p w:rsidR="006F2CAA" w:rsidP="006F2CAA" w:rsidRDefault="006F2CAA" w14:paraId="24B91A2D" w14:textId="2D122400">
      <w:r w:rsidRPr="00F23EFF">
        <w:t xml:space="preserve">If you have any concerns about the support your child or young person is receiving, please contact their school </w:t>
      </w:r>
      <w:r>
        <w:t xml:space="preserve">in the </w:t>
      </w:r>
      <w:r w:rsidRPr="00F23EFF">
        <w:t>first</w:t>
      </w:r>
      <w:r>
        <w:t xml:space="preserve"> instance</w:t>
      </w:r>
      <w:r w:rsidRPr="00F23EFF">
        <w:t>.</w:t>
      </w:r>
    </w:p>
    <w:p w:rsidR="006F2CAA" w:rsidP="006F2CAA" w:rsidRDefault="006F2CAA" w14:paraId="6C2DE612" w14:textId="77777777">
      <w:pPr>
        <w:rPr>
          <w:color w:val="0000FF"/>
        </w:rPr>
      </w:pPr>
      <w:r w:rsidRPr="00F23EFF">
        <w:t>Each school has a ‘named person’ who serves as a clear point of contact for all children, young people, and their families. This person can provide access to ASN information, advice, and assistance. They can also offer insights into your child’s progress and discuss the support currently in place</w:t>
      </w:r>
      <w:r>
        <w:t xml:space="preserve"> </w:t>
      </w:r>
      <w:hyperlink w:history="1">
        <w:r w:rsidRPr="00691843">
          <w:rPr>
            <w:rStyle w:val="Hyperlink"/>
          </w:rPr>
          <w:t>Named person - Getting it right for every child (GIRFEC) - gov.scot (www.gov.scot)</w:t>
        </w:r>
      </w:hyperlink>
    </w:p>
    <w:p w:rsidR="20ABE73C" w:rsidP="52796FEC" w:rsidRDefault="20ABE73C" w14:paraId="185B1148" w14:textId="32D29144">
      <w:pPr>
        <w:rPr>
          <w:rFonts w:eastAsia="Arial" w:cs="Arial"/>
        </w:rPr>
      </w:pPr>
      <w:r w:rsidRPr="52796FEC">
        <w:rPr>
          <w:rFonts w:eastAsia="Arial" w:cs="Arial"/>
        </w:rPr>
        <w:t>In most primary school settings, the named person will be the Headteacher or Depute Headteacher.</w:t>
      </w:r>
    </w:p>
    <w:p w:rsidR="20ABE73C" w:rsidP="52796FEC" w:rsidRDefault="20ABE73C" w14:paraId="4B1060E0" w14:textId="7BB082CA">
      <w:pPr>
        <w:rPr>
          <w:rFonts w:eastAsia="Arial" w:cs="Arial"/>
        </w:rPr>
      </w:pPr>
      <w:r w:rsidRPr="52796FEC">
        <w:rPr>
          <w:rFonts w:eastAsia="Arial" w:cs="Arial"/>
        </w:rPr>
        <w:t xml:space="preserve">If you require further advice or guidance, enquiries can also be made by emailing </w:t>
      </w:r>
      <w:hyperlink r:id="rId33">
        <w:r w:rsidRPr="52796FEC">
          <w:rPr>
            <w:rStyle w:val="Hyperlink"/>
            <w:rFonts w:eastAsia="Arial" w:cs="Arial"/>
          </w:rPr>
          <w:t>ASN@pkc.gov.uk</w:t>
        </w:r>
      </w:hyperlink>
      <w:r w:rsidRPr="52796FEC">
        <w:rPr>
          <w:rFonts w:eastAsia="Arial" w:cs="Arial"/>
        </w:rPr>
        <w:t>.</w:t>
      </w:r>
    </w:p>
    <w:p w:rsidR="20ABE73C" w:rsidP="00FC5ADC" w:rsidRDefault="20ABE73C" w14:paraId="1E2A70A2" w14:textId="73117B74">
      <w:pPr>
        <w:pStyle w:val="Heading2"/>
        <w:rPr>
          <w:rFonts w:eastAsia="Arial"/>
        </w:rPr>
      </w:pPr>
      <w:r w:rsidRPr="52796FEC">
        <w:rPr>
          <w:rFonts w:eastAsia="Arial"/>
        </w:rPr>
        <w:t>Communication from school</w:t>
      </w:r>
    </w:p>
    <w:p w:rsidR="20ABE73C" w:rsidP="52796FEC" w:rsidRDefault="20ABE73C" w14:paraId="42DA8D47" w14:textId="3E393C80">
      <w:pPr>
        <w:rPr>
          <w:rFonts w:eastAsia="Arial" w:cs="Arial"/>
        </w:rPr>
      </w:pPr>
      <w:r w:rsidRPr="52796FEC">
        <w:rPr>
          <w:rFonts w:eastAsia="Arial" w:cs="Arial"/>
        </w:rPr>
        <w:t>Schools continually monitor and assess all children and young people’s needs. If it is identified that your child requires additional support, the school will contact you to discuss this. Schools aim to offer support, advice and to agree appropriate interventions and next steps.</w:t>
      </w:r>
    </w:p>
    <w:p w:rsidR="20ABE73C" w:rsidP="52796FEC" w:rsidRDefault="20ABE73C" w14:paraId="2D6EA908" w14:textId="3859B7ED">
      <w:pPr>
        <w:rPr>
          <w:rFonts w:eastAsia="Arial" w:cs="Arial"/>
        </w:rPr>
      </w:pPr>
      <w:r w:rsidRPr="52796FEC">
        <w:rPr>
          <w:rFonts w:eastAsia="Arial" w:cs="Arial"/>
        </w:rPr>
        <w:t>If your child has established additional support needs, you will be contacted throughout the academic year as agreed within your child’s CYPP or CSP should there be any changes.</w:t>
      </w:r>
    </w:p>
    <w:p w:rsidR="003D1F29" w:rsidP="003D1F29" w:rsidRDefault="003D1F29" w14:paraId="29C48D18" w14:textId="3048BAFA">
      <w:r w:rsidRPr="009A01E9">
        <w:t xml:space="preserve">Occasionally, challenges may arise that negatively affect a child or young person’s attendance and engagement. To address this, </w:t>
      </w:r>
      <w:r>
        <w:t xml:space="preserve">support for the child and their parents or </w:t>
      </w:r>
      <w:r>
        <w:t xml:space="preserve">carers through </w:t>
      </w:r>
      <w:r w:rsidRPr="009A01E9">
        <w:t xml:space="preserve">assessment, planning, and action </w:t>
      </w:r>
      <w:r>
        <w:t>is provided</w:t>
      </w:r>
      <w:r w:rsidRPr="009A01E9">
        <w:t xml:space="preserve">. Therefore, the school will </w:t>
      </w:r>
      <w:r>
        <w:t>contact</w:t>
      </w:r>
      <w:r w:rsidRPr="009A01E9">
        <w:t xml:space="preserve"> you following the attendance guidance outlined below</w:t>
      </w:r>
      <w:r>
        <w:t>:</w:t>
      </w:r>
    </w:p>
    <w:p w:rsidRPr="00691843" w:rsidR="003D1F29" w:rsidP="003D1F29" w:rsidRDefault="003D1F29" w14:paraId="7465A75C" w14:textId="77777777">
      <w:pPr>
        <w:rPr>
          <w:color w:val="0000FF"/>
        </w:rPr>
      </w:pPr>
      <w:hyperlink w:history="1" r:id="rId34">
        <w:r w:rsidRPr="00691843">
          <w:rPr>
            <w:rStyle w:val="Hyperlink"/>
          </w:rPr>
          <w:t>Attendance_Policy_and_Guidance_for_Education_and_ELC_Settings.pdf (pkc.gov.uk)</w:t>
        </w:r>
      </w:hyperlink>
    </w:p>
    <w:p w:rsidR="20ABE73C" w:rsidP="00FC5ADC" w:rsidRDefault="20ABE73C" w14:paraId="06B250A8" w14:textId="47680F3C">
      <w:pPr>
        <w:pStyle w:val="Heading2"/>
        <w:rPr>
          <w:rFonts w:eastAsia="Arial"/>
        </w:rPr>
      </w:pPr>
      <w:r w:rsidRPr="52796FEC">
        <w:rPr>
          <w:rFonts w:eastAsia="Arial"/>
        </w:rPr>
        <w:t>Online support and information</w:t>
      </w:r>
    </w:p>
    <w:p w:rsidRPr="00BF79F2" w:rsidR="00DC0E50" w:rsidP="00DC0E50" w:rsidRDefault="00DC0E50" w14:paraId="70FC4B35" w14:textId="63836020">
      <w:bookmarkStart w:name="_Toc189482372" w:id="33"/>
      <w:bookmarkStart w:name="_Toc190255834" w:id="34"/>
      <w:r w:rsidRPr="005B0C24">
        <w:rPr>
          <w:b/>
          <w:bCs/>
        </w:rPr>
        <w:t>Enquire</w:t>
      </w:r>
      <w:r w:rsidRPr="005B0C24">
        <w:t xml:space="preserve"> </w:t>
      </w:r>
      <w:r>
        <w:t>–</w:t>
      </w:r>
      <w:r w:rsidRPr="005B0C24">
        <w:t xml:space="preserve"> </w:t>
      </w:r>
      <w:r>
        <w:t>This is a</w:t>
      </w:r>
      <w:r w:rsidRPr="005B0C24">
        <w:t xml:space="preserve"> Scottish </w:t>
      </w:r>
      <w:r>
        <w:t xml:space="preserve">independent </w:t>
      </w:r>
      <w:r w:rsidRPr="005B0C24">
        <w:t>advice service for additional support for learning</w:t>
      </w:r>
      <w:r>
        <w:t xml:space="preserve">. It </w:t>
      </w:r>
      <w:r w:rsidRPr="00BF79F2">
        <w:rPr>
          <w:b/>
          <w:bCs/>
        </w:rPr>
        <w:t xml:space="preserve"> </w:t>
      </w:r>
      <w:r>
        <w:t xml:space="preserve">has </w:t>
      </w:r>
      <w:r w:rsidRPr="00BF79F2">
        <w:t xml:space="preserve">two websites </w:t>
      </w:r>
      <w:r>
        <w:t xml:space="preserve">available </w:t>
      </w:r>
      <w:hyperlink w:history="1" r:id="rId35">
        <w:r w:rsidRPr="00691843">
          <w:rPr>
            <w:rStyle w:val="Hyperlink"/>
          </w:rPr>
          <w:t>www.enquire.org.uk</w:t>
        </w:r>
      </w:hyperlink>
      <w:r w:rsidRPr="00BF79F2">
        <w:t xml:space="preserve"> (</w:t>
      </w:r>
      <w:r>
        <w:t xml:space="preserve">tailored </w:t>
      </w:r>
      <w:r w:rsidRPr="00BF79F2">
        <w:t xml:space="preserve">for parents/carers and practitioners) and </w:t>
      </w:r>
      <w:hyperlink w:history="1" r:id="rId36">
        <w:r w:rsidRPr="00BF79F2">
          <w:rPr>
            <w:color w:val="0000FF"/>
            <w:u w:val="single"/>
          </w:rPr>
          <w:t>https://enquire.org.uk/category/children-and-young-people-info/</w:t>
        </w:r>
      </w:hyperlink>
      <w:r w:rsidRPr="00BF79F2">
        <w:t xml:space="preserve"> (</w:t>
      </w:r>
      <w:r>
        <w:t xml:space="preserve">tailored </w:t>
      </w:r>
      <w:r w:rsidRPr="00BF79F2">
        <w:t>for children and young people).</w:t>
      </w:r>
    </w:p>
    <w:p w:rsidR="00DC0E50" w:rsidP="00DC0E50" w:rsidRDefault="00DC0E50" w14:paraId="78669352" w14:textId="794CE922">
      <w:r w:rsidRPr="00BF79F2">
        <w:t>Enquire also provide</w:t>
      </w:r>
      <w:r>
        <w:t>s</w:t>
      </w:r>
      <w:r w:rsidRPr="00BF79F2">
        <w:t xml:space="preserve"> a range of clear and easy-to-read guides and fact sheets explaining everything from 'additional support in the early years' to 'what planning should take place for moving on from school'</w:t>
      </w:r>
      <w:r>
        <w:t xml:space="preserve"> </w:t>
      </w:r>
      <w:hyperlink w:history="1" r:id="rId37">
        <w:r w:rsidRPr="00691843">
          <w:rPr>
            <w:rStyle w:val="Hyperlink"/>
          </w:rPr>
          <w:t>https://enquire.org.uk/enquire-resources/additional-support-for-learning-a-guide-for-parents-and-carers/</w:t>
        </w:r>
      </w:hyperlink>
      <w:r w:rsidRPr="00691843">
        <w:rPr>
          <w:color w:val="0000FF"/>
        </w:rPr>
        <w:t xml:space="preserve"> </w:t>
      </w:r>
    </w:p>
    <w:p w:rsidR="00DC0E50" w:rsidP="00DC0E50" w:rsidRDefault="00DC0E50" w14:paraId="20DC198B" w14:textId="08A52300">
      <w:r w:rsidRPr="00AC609C">
        <w:rPr>
          <w:b/>
          <w:bCs/>
        </w:rPr>
        <w:t>PKC website</w:t>
      </w:r>
      <w:r>
        <w:t xml:space="preserve"> - This has a variety of ASN information, along with links to related topics of interest</w:t>
      </w:r>
      <w:r w:rsidRPr="00BF79F2">
        <w:t xml:space="preserve">: </w:t>
      </w:r>
      <w:hyperlink w:history="1" r:id="rId38">
        <w:r w:rsidRPr="00691843">
          <w:rPr>
            <w:rStyle w:val="Hyperlink"/>
          </w:rPr>
          <w:t>https://www.pkc.gov.uk/article/17278/Schools-additional-support-</w:t>
        </w:r>
      </w:hyperlink>
    </w:p>
    <w:p w:rsidR="00DC0E50" w:rsidP="00DC0E50" w:rsidRDefault="00DC0E50" w14:paraId="6358667F" w14:textId="3F50A994">
      <w:r w:rsidRPr="00466559">
        <w:rPr>
          <w:b/>
          <w:bCs/>
        </w:rPr>
        <w:t>PKC Directory of Service</w:t>
      </w:r>
      <w:r>
        <w:rPr>
          <w:b/>
          <w:bCs/>
        </w:rPr>
        <w:t xml:space="preserve">s </w:t>
      </w:r>
      <w:r>
        <w:t>–</w:t>
      </w:r>
      <w:r>
        <w:rPr>
          <w:b/>
          <w:bCs/>
        </w:rPr>
        <w:t xml:space="preserve"> </w:t>
      </w:r>
      <w:r w:rsidRPr="00B85406">
        <w:t>This offers comprehensive information on the various support services available to families</w:t>
      </w:r>
      <w:r>
        <w:t xml:space="preserve"> locally and nationally. This includes designated sections on </w:t>
      </w:r>
      <w:r w:rsidRPr="00491B23">
        <w:t>additional support needs, parenting advice</w:t>
      </w:r>
      <w:r>
        <w:t xml:space="preserve"> and</w:t>
      </w:r>
      <w:r w:rsidRPr="00491B23">
        <w:t xml:space="preserve"> mental health support</w:t>
      </w:r>
      <w:r>
        <w:t xml:space="preserve"> </w:t>
      </w:r>
      <w:hyperlink w:history="1" r:id="rId39">
        <w:r w:rsidRPr="00691843">
          <w:rPr>
            <w:rStyle w:val="Hyperlink"/>
          </w:rPr>
          <w:t>Whole family support - Directory of services - Perth &amp; Kinross Council (pkc.gov.uk)</w:t>
        </w:r>
      </w:hyperlink>
    </w:p>
    <w:p w:rsidRPr="00BF79F2" w:rsidR="00DC0E50" w:rsidP="00DC0E50" w:rsidRDefault="00DC0E50" w14:paraId="516108ED" w14:textId="77777777">
      <w:r w:rsidRPr="00BF79F2">
        <w:t xml:space="preserve">If you cannot access the internet, please ask the school office if you </w:t>
      </w:r>
      <w:r>
        <w:t>require</w:t>
      </w:r>
      <w:r w:rsidRPr="00BF79F2">
        <w:t xml:space="preserve"> cop</w:t>
      </w:r>
      <w:r>
        <w:t>ies</w:t>
      </w:r>
      <w:r w:rsidRPr="00BF79F2">
        <w:t xml:space="preserve"> of this information.</w:t>
      </w:r>
    </w:p>
    <w:p w:rsidRPr="009D79A4" w:rsidR="006B5CCA" w:rsidP="00FC5ADC" w:rsidRDefault="001530E2" w14:paraId="56A7E459" w14:textId="2FD6970A">
      <w:pPr>
        <w:pStyle w:val="Heading1"/>
      </w:pPr>
      <w:r>
        <w:t>I</w:t>
      </w:r>
      <w:r w:rsidRPr="009D79A4" w:rsidR="006B5CCA">
        <w:tab/>
      </w:r>
      <w:r w:rsidRPr="00FC5ADC" w:rsidR="006B5CCA">
        <w:t>Parental</w:t>
      </w:r>
      <w:r w:rsidRPr="009D79A4" w:rsidR="006B5CCA">
        <w:t xml:space="preserve"> </w:t>
      </w:r>
      <w:r w:rsidRPr="009D79A4" w:rsidR="006512C6">
        <w:t>i</w:t>
      </w:r>
      <w:r w:rsidRPr="009D79A4" w:rsidR="006B5CCA">
        <w:t>nvolvement/Parent Councils</w:t>
      </w:r>
      <w:bookmarkEnd w:id="33"/>
      <w:bookmarkEnd w:id="34"/>
    </w:p>
    <w:p w:rsidRPr="009D79A4" w:rsidR="006B5CCA" w:rsidP="006512C6" w:rsidRDefault="006B5CCA" w14:paraId="01EFFC32" w14:textId="566D30F3">
      <w:r w:rsidRPr="009D79A4">
        <w:t>The Scottish Schools (Parental Involvement) Act 2006 became legislation in S</w:t>
      </w:r>
      <w:r w:rsidRPr="009D79A4" w:rsidR="00825066">
        <w:t>eptember 2006. This Act proposed</w:t>
      </w:r>
      <w:r w:rsidRPr="009D79A4">
        <w:t xml:space="preserve"> changes which were implemented in August 2007 to abolish School Boards and replace them with Parent Councils.</w:t>
      </w:r>
    </w:p>
    <w:p w:rsidRPr="009D79A4" w:rsidR="006B5CCA" w:rsidP="000E2A83" w:rsidRDefault="006B5CCA" w14:paraId="26E6B201" w14:textId="77777777">
      <w:r w:rsidRPr="009D79A4">
        <w:t>All parents</w:t>
      </w:r>
      <w:r w:rsidRPr="009D79A4" w:rsidR="00825066">
        <w:t xml:space="preserve"> of pupils attending school are</w:t>
      </w:r>
      <w:r w:rsidRPr="009D79A4">
        <w:t xml:space="preserve"> automatica</w:t>
      </w:r>
      <w:r w:rsidRPr="009D79A4" w:rsidR="00D25CB9">
        <w:t xml:space="preserve">lly </w:t>
      </w:r>
      <w:r w:rsidRPr="009D79A4">
        <w:t xml:space="preserve">members of the Parent Forum for that </w:t>
      </w:r>
      <w:r w:rsidRPr="009D79A4" w:rsidR="00672CC6">
        <w:t>school and</w:t>
      </w:r>
      <w:r w:rsidRPr="009D79A4">
        <w:t xml:space="preserve"> will be entitled to have a say in what happens at the school.</w:t>
      </w:r>
    </w:p>
    <w:p w:rsidRPr="009D79A4" w:rsidR="006B5CCA" w:rsidP="000E2A83" w:rsidRDefault="006B5CCA" w14:paraId="05A47239" w14:textId="77777777">
      <w:r w:rsidRPr="009D79A4">
        <w:t>The Parental Involvement Act aims to do several things:</w:t>
      </w:r>
    </w:p>
    <w:p w:rsidRPr="009D79A4" w:rsidR="006B5CCA" w:rsidP="000E2A83" w:rsidRDefault="003E52FC" w14:paraId="7F1E4F88" w14:textId="1A377CD2">
      <w:pPr>
        <w:pStyle w:val="Bullets"/>
      </w:pPr>
      <w:r>
        <w:t>i</w:t>
      </w:r>
      <w:r w:rsidRPr="009D79A4" w:rsidR="006B5CCA">
        <w:t>t aims to help parents become more involved with their child’s education and in schools</w:t>
      </w:r>
    </w:p>
    <w:p w:rsidRPr="009D79A4" w:rsidR="006B5CCA" w:rsidP="000E2A83" w:rsidRDefault="003E52FC" w14:paraId="0CEB9DDA" w14:textId="258023E1">
      <w:pPr>
        <w:pStyle w:val="Bullets"/>
      </w:pPr>
      <w:r>
        <w:t>i</w:t>
      </w:r>
      <w:r w:rsidRPr="009D79A4" w:rsidR="006B5CCA">
        <w:t>t places duties on Scottish Ministers and education authorities to promote parental involvement, and a duty on each education authority to produce a strategy for parental involvement</w:t>
      </w:r>
    </w:p>
    <w:p w:rsidRPr="009D79A4" w:rsidR="006B5CCA" w:rsidP="000E2A83" w:rsidRDefault="003E52FC" w14:paraId="701B7310" w14:textId="3FED224A">
      <w:pPr>
        <w:pStyle w:val="Bullets"/>
      </w:pPr>
      <w:r>
        <w:t>i</w:t>
      </w:r>
      <w:r w:rsidRPr="009D79A4" w:rsidR="006B5CCA">
        <w:t>t introduces a new system of Parent Councils to replace School Boards, aiming to make it easier for parents to express their views</w:t>
      </w:r>
    </w:p>
    <w:p w:rsidRPr="009D79A4" w:rsidR="006B5CCA" w:rsidP="000E2A83" w:rsidRDefault="006B5CCA" w14:paraId="4AA6192B" w14:textId="4A29C8B9">
      <w:r w:rsidRPr="009D79A4">
        <w:t xml:space="preserve">All schools </w:t>
      </w:r>
      <w:r w:rsidRPr="009D79A4" w:rsidR="00825066">
        <w:t>have been</w:t>
      </w:r>
      <w:r w:rsidRPr="009D79A4">
        <w:t xml:space="preserve"> working with parents to </w:t>
      </w:r>
      <w:r w:rsidRPr="009D79A4" w:rsidR="00825066">
        <w:t>determine if</w:t>
      </w:r>
      <w:r w:rsidRPr="009D79A4">
        <w:t xml:space="preserve"> a Parent Council </w:t>
      </w:r>
      <w:r w:rsidRPr="009D79A4" w:rsidR="00825066">
        <w:t xml:space="preserve">is to be established </w:t>
      </w:r>
      <w:r w:rsidRPr="009D79A4">
        <w:t>for the school.</w:t>
      </w:r>
      <w:r w:rsidRPr="009D79A4" w:rsidR="000E2A83">
        <w:t xml:space="preserve"> </w:t>
      </w:r>
      <w:r w:rsidRPr="009D79A4">
        <w:t>The role of the Parent Council is to:</w:t>
      </w:r>
    </w:p>
    <w:p w:rsidRPr="009D79A4" w:rsidR="00F22B80" w:rsidP="00F22B80" w:rsidRDefault="000E2A83" w14:paraId="17F03574" w14:textId="25DDD2AB">
      <w:pPr>
        <w:numPr>
          <w:ilvl w:val="0"/>
          <w:numId w:val="2"/>
        </w:numPr>
        <w:jc w:val="both"/>
      </w:pPr>
      <w:r w:rsidRPr="009D79A4">
        <w:t>s</w:t>
      </w:r>
      <w:r w:rsidRPr="009D79A4" w:rsidR="006B5CCA">
        <w:t>upport the school in its work with parents</w:t>
      </w:r>
    </w:p>
    <w:p w:rsidRPr="009D79A4" w:rsidR="006B5CCA" w:rsidP="006D6F67" w:rsidRDefault="000E2A83" w14:paraId="753F5BB5" w14:textId="0F20F5A0">
      <w:pPr>
        <w:numPr>
          <w:ilvl w:val="0"/>
          <w:numId w:val="2"/>
        </w:numPr>
        <w:jc w:val="both"/>
      </w:pPr>
      <w:r w:rsidRPr="009D79A4">
        <w:t>r</w:t>
      </w:r>
      <w:r w:rsidRPr="009D79A4" w:rsidR="006B5CCA">
        <w:t>epresent the views of all parents</w:t>
      </w:r>
    </w:p>
    <w:p w:rsidRPr="009D79A4" w:rsidR="006B5CCA" w:rsidP="005F20F1" w:rsidRDefault="000E2A83" w14:paraId="489A6A37" w14:textId="6C7549BF">
      <w:pPr>
        <w:numPr>
          <w:ilvl w:val="0"/>
          <w:numId w:val="2"/>
        </w:numPr>
        <w:jc w:val="both"/>
      </w:pPr>
      <w:r w:rsidRPr="009D79A4">
        <w:t>e</w:t>
      </w:r>
      <w:r w:rsidRPr="009D79A4" w:rsidR="006B5CCA">
        <w:t>ncourage links between the school, parents, pupils, pre-school groups and the wider community</w:t>
      </w:r>
    </w:p>
    <w:p w:rsidRPr="009D79A4" w:rsidR="006B5CCA" w:rsidP="006D6F67" w:rsidRDefault="000E2A83" w14:paraId="66E9A090" w14:textId="3BE28022">
      <w:pPr>
        <w:numPr>
          <w:ilvl w:val="0"/>
          <w:numId w:val="2"/>
        </w:numPr>
        <w:jc w:val="both"/>
      </w:pPr>
      <w:r w:rsidRPr="009D79A4">
        <w:t>r</w:t>
      </w:r>
      <w:r w:rsidRPr="009D79A4" w:rsidR="006B5CCA">
        <w:t>eport back to the Parent Forum</w:t>
      </w:r>
    </w:p>
    <w:p w:rsidRPr="009D79A4" w:rsidR="006B5CCA" w:rsidP="000E2A83" w:rsidRDefault="00825066" w14:paraId="3C3D96EB" w14:textId="15A9A405">
      <w:r w:rsidRPr="009D79A4">
        <w:t xml:space="preserve">There are currently </w:t>
      </w:r>
      <w:r w:rsidRPr="009D79A4" w:rsidR="005C67A4">
        <w:t>7</w:t>
      </w:r>
      <w:r w:rsidRPr="009D79A4" w:rsidR="00580D0A">
        <w:t>9</w:t>
      </w:r>
      <w:r w:rsidRPr="009D79A4">
        <w:t xml:space="preserve"> schools in Perth and Kinross which have established a Parent Council. </w:t>
      </w:r>
      <w:r w:rsidRPr="009D79A4" w:rsidR="006B5CCA">
        <w:t>For more information on the Parent Council for your child’s school, please contact the Headteacher.</w:t>
      </w:r>
    </w:p>
    <w:p w:rsidRPr="009D79A4" w:rsidR="006B5CCA" w:rsidP="00FC5ADC" w:rsidRDefault="00AD12B6" w14:paraId="21D37EF4" w14:textId="2806106F">
      <w:pPr>
        <w:pStyle w:val="Heading2"/>
      </w:pPr>
      <w:r w:rsidRPr="009D79A4">
        <w:t>Advice,</w:t>
      </w:r>
      <w:r w:rsidR="001530E2">
        <w:t xml:space="preserve"> i</w:t>
      </w:r>
      <w:r w:rsidRPr="009D79A4">
        <w:t xml:space="preserve">nformation and </w:t>
      </w:r>
      <w:r w:rsidR="001530E2">
        <w:t>c</w:t>
      </w:r>
      <w:r w:rsidRPr="009D79A4">
        <w:t>oncerns</w:t>
      </w:r>
    </w:p>
    <w:p w:rsidRPr="009D79A4" w:rsidR="006B5CCA" w:rsidP="000E2A83" w:rsidRDefault="006B5CCA" w14:paraId="49BA185A" w14:textId="54268C05">
      <w:r w:rsidRPr="009D79A4">
        <w:t>Parental communication is encouraged and valued. Your child’s school is your first point of contact should you require advice, information or to raise concerns. The school will deal with any concerns raised confidentially, timeously and work with you towards a resolution. Your school will advise you how to take your concerns forward should these remain unresolved.</w:t>
      </w:r>
    </w:p>
    <w:p w:rsidRPr="009D79A4" w:rsidR="00124145" w:rsidP="00124145" w:rsidRDefault="00124145" w14:paraId="61D51D88" w14:textId="6F090E55">
      <w:bookmarkStart w:name="_Toc189482373" w:id="35"/>
      <w:r>
        <w:t xml:space="preserve">Read our </w:t>
      </w:r>
      <w:hyperlink w:history="1" r:id="rId40">
        <w:r w:rsidRPr="0052325B">
          <w:rPr>
            <w:rStyle w:val="Hyperlink"/>
          </w:rPr>
          <w:t>parental involvemen</w:t>
        </w:r>
        <w:r>
          <w:rPr>
            <w:rStyle w:val="Hyperlink"/>
          </w:rPr>
          <w:t>t webpage</w:t>
        </w:r>
      </w:hyperlink>
      <w:r>
        <w:t xml:space="preserve"> for further information.</w:t>
      </w:r>
    </w:p>
    <w:p w:rsidRPr="009D79A4" w:rsidR="006B5CCA" w:rsidP="00FC5ADC" w:rsidRDefault="00955A58" w14:paraId="3968924B" w14:textId="77777777">
      <w:pPr>
        <w:pStyle w:val="Heading1"/>
      </w:pPr>
      <w:bookmarkStart w:name="_Toc190255835" w:id="36"/>
      <w:r w:rsidRPr="009D79A4">
        <w:t>K</w:t>
      </w:r>
      <w:r w:rsidRPr="009D79A4" w:rsidR="006B5CCA">
        <w:tab/>
      </w:r>
      <w:r w:rsidRPr="009D79A4" w:rsidR="006B5CCA">
        <w:t>Insurance</w:t>
      </w:r>
      <w:bookmarkEnd w:id="35"/>
      <w:bookmarkEnd w:id="36"/>
    </w:p>
    <w:p w:rsidRPr="009D79A4" w:rsidR="008B13D1" w:rsidP="000E2A83" w:rsidRDefault="008B13D1" w14:paraId="67135559" w14:textId="77777777">
      <w:r w:rsidRPr="009D79A4">
        <w:t>The authority insures against its legal liability for (i) personal injury, provided negligence is proved against the Council and (ii) loss or damage to property of third parties except where the following exclusions apply:</w:t>
      </w:r>
    </w:p>
    <w:p w:rsidRPr="009D79A4" w:rsidR="008B13D1" w:rsidP="000E2A83" w:rsidRDefault="000E2A83" w14:paraId="7ADB5AA5" w14:textId="5BA8EE5B">
      <w:pPr>
        <w:pStyle w:val="Bullets"/>
      </w:pPr>
      <w:r w:rsidRPr="009D79A4">
        <w:t>t</w:t>
      </w:r>
      <w:r w:rsidRPr="009D79A4" w:rsidR="008B13D1">
        <w:t>heft of personal belongings</w:t>
      </w:r>
    </w:p>
    <w:p w:rsidRPr="009D79A4" w:rsidR="008B13D1" w:rsidP="000E2A83" w:rsidRDefault="000E2A83" w14:paraId="4C3171D6" w14:textId="24302BFC">
      <w:pPr>
        <w:pStyle w:val="Bullets"/>
      </w:pPr>
      <w:r w:rsidRPr="009D79A4">
        <w:t>a</w:t>
      </w:r>
      <w:r w:rsidRPr="009D79A4" w:rsidR="008B13D1">
        <w:t xml:space="preserve"> pupil’s own negligent actions</w:t>
      </w:r>
    </w:p>
    <w:p w:rsidRPr="009D79A4" w:rsidR="008B13D1" w:rsidP="000E2A83" w:rsidRDefault="000E2A83" w14:paraId="1FE90F5D" w14:textId="2A8D7C13">
      <w:pPr>
        <w:pStyle w:val="Bullets"/>
      </w:pPr>
      <w:r w:rsidRPr="009D79A4">
        <w:t>t</w:t>
      </w:r>
      <w:r w:rsidRPr="009D79A4" w:rsidR="008B13D1">
        <w:t xml:space="preserve">he actions of a third party, </w:t>
      </w:r>
      <w:r w:rsidRPr="009D79A4">
        <w:t xml:space="preserve">such as </w:t>
      </w:r>
      <w:r w:rsidRPr="009D79A4" w:rsidR="008B13D1">
        <w:t>another pupil</w:t>
      </w:r>
    </w:p>
    <w:p w:rsidRPr="009D79A4" w:rsidR="008B13D1" w:rsidP="000E2A83" w:rsidRDefault="000E2A83" w14:paraId="4AFF167C" w14:textId="55123C1F">
      <w:pPr>
        <w:pStyle w:val="Bullets"/>
      </w:pPr>
      <w:r w:rsidRPr="009D79A4">
        <w:t>e</w:t>
      </w:r>
      <w:r w:rsidRPr="009D79A4" w:rsidR="008B13D1">
        <w:t xml:space="preserve">xpensive personal items, </w:t>
      </w:r>
      <w:r w:rsidRPr="009D79A4">
        <w:t>for example</w:t>
      </w:r>
      <w:r w:rsidRPr="009D79A4" w:rsidR="008B13D1">
        <w:t xml:space="preserve"> mobile phones, personal electronic devices</w:t>
      </w:r>
    </w:p>
    <w:p w:rsidRPr="009D79A4" w:rsidR="008B13D1" w:rsidP="000E2A83" w:rsidRDefault="008B13D1" w14:paraId="370E79A0" w14:textId="77777777">
      <w:r w:rsidRPr="009D79A4">
        <w:t>Parents are advised that no insurance cover is maintained for circumstances in which the Council does not have legal liability and may wish to consider making their own insurance arrangements.</w:t>
      </w:r>
    </w:p>
    <w:p w:rsidRPr="009D79A4" w:rsidR="006B5CCA" w:rsidP="00FC5ADC" w:rsidRDefault="00460274" w14:paraId="4110D824" w14:textId="56E0A704">
      <w:pPr>
        <w:pStyle w:val="Heading1"/>
      </w:pPr>
      <w:bookmarkStart w:name="_Toc189482374" w:id="37"/>
      <w:bookmarkStart w:name="_Toc190255836" w:id="38"/>
      <w:r>
        <w:t>K</w:t>
      </w:r>
      <w:r w:rsidRPr="009D79A4" w:rsidR="006B5CCA">
        <w:tab/>
      </w:r>
      <w:r w:rsidRPr="009D79A4" w:rsidR="006B5CCA">
        <w:t>Child Protection/Looked</w:t>
      </w:r>
      <w:r w:rsidRPr="009D79A4" w:rsidR="000E2A83">
        <w:t>-</w:t>
      </w:r>
      <w:r w:rsidRPr="009D79A4" w:rsidR="006B5CCA">
        <w:t>After Children</w:t>
      </w:r>
      <w:bookmarkEnd w:id="37"/>
      <w:bookmarkEnd w:id="38"/>
    </w:p>
    <w:p w:rsidRPr="009D79A4" w:rsidR="007D2D74" w:rsidP="00FC5ADC" w:rsidRDefault="00B8135D" w14:paraId="3E40C0A9" w14:textId="77777777">
      <w:pPr>
        <w:pStyle w:val="Heading2"/>
      </w:pPr>
      <w:r w:rsidRPr="009D79A4">
        <w:t>Child Protection</w:t>
      </w:r>
    </w:p>
    <w:p w:rsidRPr="009D79A4" w:rsidR="00C178FD" w:rsidP="000E2A83" w:rsidRDefault="00C178FD" w14:paraId="552BD63B" w14:textId="183D35A0">
      <w:r w:rsidRPr="009D79A4">
        <w:t xml:space="preserve">Keeping children and young people safe and protected from harm, abuse and exploitation is </w:t>
      </w:r>
      <w:r w:rsidRPr="009D79A4" w:rsidR="000E2A83">
        <w:t>‘</w:t>
      </w:r>
      <w:r w:rsidRPr="009D79A4">
        <w:t>everyone’s job and everyone’s responsibility</w:t>
      </w:r>
      <w:r w:rsidRPr="009D79A4" w:rsidR="000E2A83">
        <w:t>’</w:t>
      </w:r>
      <w:r w:rsidRPr="009D79A4">
        <w:t>.</w:t>
      </w:r>
    </w:p>
    <w:p w:rsidRPr="009D79A4" w:rsidR="00C178FD" w:rsidP="000E2A83" w:rsidRDefault="00C178FD" w14:paraId="10CA208E" w14:textId="71E6C07A">
      <w:r w:rsidRPr="009D79A4">
        <w:t xml:space="preserve">Child Protection sits within the wider </w:t>
      </w:r>
      <w:hyperlink w:history="1" r:id="rId41">
        <w:r w:rsidRPr="009D79A4">
          <w:rPr>
            <w:rStyle w:val="Hyperlink"/>
          </w:rPr>
          <w:t>GIRFEC</w:t>
        </w:r>
      </w:hyperlink>
      <w:r w:rsidRPr="009D79A4">
        <w:t xml:space="preserve"> policy and practice framework. </w:t>
      </w:r>
      <w:hyperlink w:history="1" r:id="rId42">
        <w:r w:rsidRPr="004236A4" w:rsidR="004236A4">
          <w:rPr>
            <w:rStyle w:val="Hyperlink"/>
          </w:rPr>
          <w:t>The National Guidance for Child Protection in Scotland</w:t>
        </w:r>
      </w:hyperlink>
      <w:r w:rsidRPr="009D79A4">
        <w:t xml:space="preserve"> (Scottish Government 2014) provides the overarching policy framework for child protection services in Scotland.</w:t>
      </w:r>
    </w:p>
    <w:p w:rsidRPr="009D79A4" w:rsidR="00C178FD" w:rsidP="000E2A83" w:rsidRDefault="00C178FD" w14:paraId="4841DA66" w14:textId="2E2BC669">
      <w:r w:rsidRPr="009D79A4">
        <w:t xml:space="preserve">The </w:t>
      </w:r>
      <w:hyperlink w:history="1" r:id="rId43">
        <w:r w:rsidRPr="009D79A4">
          <w:rPr>
            <w:rStyle w:val="Hyperlink"/>
          </w:rPr>
          <w:t>Perth and Kinross Child Protection Committee CPC Inter-Agency Child Protection Guidelines 2017</w:t>
        </w:r>
      </w:hyperlink>
      <w:r w:rsidRPr="009D79A4">
        <w:t xml:space="preserve"> translate the national guidance into the local child protection working practices and arrangements across Perth and Kinross. These guidelines aim to support local practitioners and managers in the public, private and third sector organisations across Perth and Kinross, including all </w:t>
      </w:r>
      <w:r w:rsidRPr="009D79A4" w:rsidR="007A1105">
        <w:t>s</w:t>
      </w:r>
      <w:r w:rsidRPr="009D79A4">
        <w:t>chools.</w:t>
      </w:r>
    </w:p>
    <w:p w:rsidRPr="009D79A4" w:rsidR="007D2D74" w:rsidP="000E2A83" w:rsidRDefault="007D2D74" w14:paraId="242783B0" w14:textId="438F2477">
      <w:r w:rsidRPr="009D79A4">
        <w:t>Each school has a Child Protection Officer appointed to be responsible for child protection matters. This person is specially trained for the task.</w:t>
      </w:r>
    </w:p>
    <w:p w:rsidRPr="009D79A4" w:rsidR="007D2D74" w:rsidP="000E2A83" w:rsidRDefault="007D2D74" w14:paraId="154A033A" w14:textId="7AABAB70">
      <w:r w:rsidRPr="009D79A4">
        <w:t>All schools have good contacts with School Medical Officers, School Nurses and Police, any or all of whom may become involved if child protection concerns arise. Beyond this, close working relationships exist with social work staff who are also part of Education</w:t>
      </w:r>
      <w:r w:rsidRPr="009D79A4" w:rsidR="007A1105">
        <w:t xml:space="preserve"> and Learning</w:t>
      </w:r>
      <w:r w:rsidRPr="009D79A4">
        <w:t>. Any discussion to bring in an outside agency to discuss a concern about a child will only be taken after involving the School Child Protection Officer. The Child Protection Officer will usually contact you to inform you if someone has expressed a concern about your child and discuss the situation with you in order to decide what will happen next, including what information, if any needs to be shared with other agencies. In less usual cases the Child Protection Officer may decide that the concern is so serious that they need to seek advice from Children</w:t>
      </w:r>
      <w:r w:rsidRPr="009D79A4" w:rsidR="007A1105">
        <w:t xml:space="preserve">, </w:t>
      </w:r>
      <w:r w:rsidRPr="009D79A4" w:rsidR="005572A3">
        <w:t xml:space="preserve">Families </w:t>
      </w:r>
      <w:r w:rsidRPr="009D79A4" w:rsidR="007A1105">
        <w:t xml:space="preserve">and Justice </w:t>
      </w:r>
      <w:r w:rsidRPr="009D79A4" w:rsidR="005572A3">
        <w:t>(</w:t>
      </w:r>
      <w:r w:rsidRPr="009D79A4">
        <w:t xml:space="preserve">social work) before informing parent(s). These situations are </w:t>
      </w:r>
      <w:r w:rsidRPr="009D79A4" w:rsidR="00BD4D50">
        <w:t>unusual,</w:t>
      </w:r>
      <w:r w:rsidRPr="009D79A4">
        <w:t xml:space="preserve"> and we will endeavour to ensure that you are informed and are enabled to participate as appropriate in any action which we may initiate regarding your child should a child protection issue arise.</w:t>
      </w:r>
    </w:p>
    <w:p w:rsidRPr="009D79A4" w:rsidR="00C178FD" w:rsidP="000E2A83" w:rsidRDefault="00C178FD" w14:paraId="3AE3CF90" w14:textId="77777777">
      <w:r w:rsidRPr="009D79A4">
        <w:t>If you are worried or concerned about a child or young person then, in the first instance you should contact:</w:t>
      </w:r>
    </w:p>
    <w:p w:rsidRPr="009D79A4" w:rsidR="00C178FD" w:rsidP="007A1105" w:rsidRDefault="007A1105" w14:paraId="6D858A46" w14:textId="677D2D62">
      <w:pPr>
        <w:pStyle w:val="Bullets"/>
      </w:pPr>
      <w:r w:rsidRPr="009D79A4">
        <w:t>y</w:t>
      </w:r>
      <w:r w:rsidRPr="009D79A4" w:rsidR="00C178FD">
        <w:t>our child/children’s school</w:t>
      </w:r>
    </w:p>
    <w:p w:rsidRPr="009D79A4" w:rsidR="00C178FD" w:rsidP="007A1105" w:rsidRDefault="007A1105" w14:paraId="37168974" w14:textId="79C9FC8A">
      <w:pPr>
        <w:pStyle w:val="Bullets"/>
      </w:pPr>
      <w:r w:rsidRPr="009D79A4">
        <w:t>t</w:t>
      </w:r>
      <w:r w:rsidRPr="009D79A4" w:rsidR="00C178FD">
        <w:t>he Child Protection and Duty Team</w:t>
      </w:r>
      <w:r w:rsidRPr="009D79A4" w:rsidR="00B3280A">
        <w:t xml:space="preserve"> on</w:t>
      </w:r>
      <w:r w:rsidRPr="009D79A4" w:rsidR="00C178FD">
        <w:t xml:space="preserve"> 01738 476768 (24</w:t>
      </w:r>
      <w:r w:rsidRPr="009D79A4" w:rsidR="00B3280A">
        <w:t>-</w:t>
      </w:r>
      <w:r w:rsidRPr="009D79A4" w:rsidR="00C178FD">
        <w:t>hour service)</w:t>
      </w:r>
    </w:p>
    <w:p w:rsidRPr="00E61CF9" w:rsidR="00124145" w:rsidP="00124145" w:rsidRDefault="00124145" w14:paraId="7367CFD5" w14:textId="77777777">
      <w:pPr>
        <w:pStyle w:val="Bullets"/>
      </w:pPr>
      <w:r>
        <w:t>v</w:t>
      </w:r>
      <w:r w:rsidRPr="00E61CF9">
        <w:t xml:space="preserve">isit the Council’s </w:t>
      </w:r>
      <w:hyperlink w:history="1" r:id="rId44">
        <w:r>
          <w:rPr>
            <w:rStyle w:val="Hyperlink"/>
          </w:rPr>
          <w:t>Child Protection webpage</w:t>
        </w:r>
      </w:hyperlink>
    </w:p>
    <w:p w:rsidRPr="009D79A4" w:rsidR="007D2D74" w:rsidP="00FC5ADC" w:rsidRDefault="007D2D74" w14:paraId="5EE497C9" w14:textId="5901AC19">
      <w:pPr>
        <w:pStyle w:val="Heading2"/>
      </w:pPr>
      <w:r w:rsidRPr="009D79A4">
        <w:t>Looked</w:t>
      </w:r>
      <w:r w:rsidRPr="009D79A4" w:rsidR="00B3280A">
        <w:t>-</w:t>
      </w:r>
      <w:r w:rsidRPr="009D79A4">
        <w:t xml:space="preserve">After and </w:t>
      </w:r>
      <w:r w:rsidRPr="009D79A4" w:rsidR="00AD12B6">
        <w:t>Accommodated</w:t>
      </w:r>
      <w:r w:rsidRPr="009D79A4">
        <w:t xml:space="preserve"> Children</w:t>
      </w:r>
      <w:r w:rsidR="00E015F3">
        <w:t xml:space="preserve"> </w:t>
      </w:r>
      <w:r w:rsidRPr="009D79A4" w:rsidR="00E015F3">
        <w:t>(LAAC)</w:t>
      </w:r>
    </w:p>
    <w:p w:rsidRPr="009D79A4" w:rsidR="00B84E72" w:rsidP="00B3280A" w:rsidRDefault="00B84E72" w14:paraId="4BFDB977" w14:textId="3034215C">
      <w:r w:rsidRPr="009D79A4">
        <w:t>Looked</w:t>
      </w:r>
      <w:r w:rsidRPr="009D79A4" w:rsidR="00B3280A">
        <w:t>-</w:t>
      </w:r>
      <w:r w:rsidRPr="009D79A4">
        <w:t>After Children, in line with Education (Additional Support for Learning) (Scotland) Act 2009</w:t>
      </w:r>
      <w:r w:rsidRPr="009D79A4" w:rsidR="00B3280A">
        <w:t xml:space="preserve">, </w:t>
      </w:r>
      <w:r w:rsidRPr="009D79A4">
        <w:t xml:space="preserve">are considered to have additional support needs, unless it is otherwise </w:t>
      </w:r>
      <w:r w:rsidRPr="009D79A4">
        <w:t>determined at a relevant education planning meeting. A policy of supported mainstream inclusion is complemented by a range of intensive support provisions. These are either attached to or are part of mainstream schools.</w:t>
      </w:r>
      <w:r w:rsidRPr="009D79A4" w:rsidR="00B3280A">
        <w:t xml:space="preserve"> I</w:t>
      </w:r>
      <w:r w:rsidRPr="009D79A4">
        <w:t>n addition, there is one all</w:t>
      </w:r>
      <w:r w:rsidRPr="009D79A4" w:rsidR="00B3280A">
        <w:t>-</w:t>
      </w:r>
      <w:r w:rsidRPr="009D79A4">
        <w:t>through special school (</w:t>
      </w:r>
      <w:r w:rsidRPr="009D79A4" w:rsidR="00B3280A">
        <w:t xml:space="preserve">ages </w:t>
      </w:r>
      <w:r w:rsidRPr="009D79A4">
        <w:t>3</w:t>
      </w:r>
      <w:r w:rsidRPr="009D79A4" w:rsidR="00B3280A">
        <w:t xml:space="preserve"> to </w:t>
      </w:r>
      <w:r w:rsidRPr="009D79A4">
        <w:t>18</w:t>
      </w:r>
      <w:r w:rsidRPr="009D79A4" w:rsidR="00B3280A">
        <w:t xml:space="preserve"> years</w:t>
      </w:r>
      <w:r w:rsidRPr="009D79A4">
        <w:t>) for children with profound and complex difficulties.</w:t>
      </w:r>
    </w:p>
    <w:p w:rsidRPr="009D79A4" w:rsidR="00B84E72" w:rsidP="00B3280A" w:rsidRDefault="00B84E72" w14:paraId="048A68C5" w14:textId="7F5BBE14">
      <w:r w:rsidRPr="009D79A4">
        <w:t>Each school has a designated Care</w:t>
      </w:r>
      <w:r w:rsidRPr="009D79A4" w:rsidR="00B3280A">
        <w:t>-</w:t>
      </w:r>
      <w:r w:rsidRPr="009D79A4">
        <w:t>Experienced Teacher who deals with all matters relating to children who are ‘looked after’</w:t>
      </w:r>
      <w:r w:rsidRPr="009D79A4" w:rsidR="00B3280A">
        <w:t>,</w:t>
      </w:r>
      <w:r w:rsidRPr="009D79A4">
        <w:t xml:space="preserve"> </w:t>
      </w:r>
      <w:r w:rsidRPr="009D79A4" w:rsidR="00B3280A">
        <w:t>for example</w:t>
      </w:r>
      <w:r w:rsidRPr="009D79A4">
        <w:t xml:space="preserve"> accommodated in foster or residential care, or who are subject to a compulsory supervision order through the Children’s Hearing.</w:t>
      </w:r>
    </w:p>
    <w:p w:rsidRPr="009D79A4" w:rsidR="00B84E72" w:rsidP="00B3280A" w:rsidRDefault="00B84E72" w14:paraId="13CDA600" w14:textId="77777777">
      <w:r w:rsidRPr="009D79A4">
        <w:t>This designated teacher will be responsible for monitoring the progress of looked after children in the school and will provide a source of advice if your child is looked after.</w:t>
      </w:r>
    </w:p>
    <w:p w:rsidRPr="00E61CF9" w:rsidR="00124145" w:rsidP="00124145" w:rsidRDefault="00124145" w14:paraId="78B33E88" w14:textId="77777777">
      <w:r>
        <w:t xml:space="preserve">Read our </w:t>
      </w:r>
      <w:hyperlink w:history="1" r:id="rId45">
        <w:r>
          <w:rPr>
            <w:rStyle w:val="Hyperlink"/>
          </w:rPr>
          <w:t>fostering, adoption and kinship care webpage</w:t>
        </w:r>
      </w:hyperlink>
      <w:r>
        <w:t xml:space="preserve"> for f</w:t>
      </w:r>
      <w:r w:rsidRPr="00E61CF9">
        <w:t>urther information on Looked</w:t>
      </w:r>
      <w:r>
        <w:t>-</w:t>
      </w:r>
      <w:r w:rsidRPr="00E61CF9">
        <w:t xml:space="preserve">After </w:t>
      </w:r>
      <w:r>
        <w:t>s</w:t>
      </w:r>
      <w:r w:rsidRPr="00E61CF9">
        <w:t>ervices</w:t>
      </w:r>
      <w:r>
        <w:t>.</w:t>
      </w:r>
    </w:p>
    <w:p w:rsidRPr="009D79A4" w:rsidR="003C03B1" w:rsidP="00FC5ADC" w:rsidRDefault="003C03B1" w14:paraId="20431BA6" w14:textId="77777777">
      <w:pPr>
        <w:pStyle w:val="Heading2"/>
      </w:pPr>
      <w:r w:rsidRPr="009D79A4">
        <w:t>GIRFEC</w:t>
      </w:r>
    </w:p>
    <w:p w:rsidRPr="009D79A4" w:rsidR="00FC124F" w:rsidP="00B3280A" w:rsidRDefault="00FC124F" w14:paraId="6E17CB8C" w14:textId="0D56F860">
      <w:pPr>
        <w:rPr>
          <w:rFonts w:ascii="Calibri" w:hAnsi="Calibri"/>
          <w:szCs w:val="22"/>
        </w:rPr>
      </w:pPr>
      <w:r w:rsidRPr="009D79A4">
        <w:t xml:space="preserve">Getting it right for every child (GIRFEC) is the Scottish Government’s approach to promoting the wellbeing of children and young people. Wellbeing is described by </w:t>
      </w:r>
      <w:bookmarkStart w:name="_Hlk115780773" w:id="39"/>
      <w:r w:rsidRPr="009D79A4" w:rsidR="00B3280A">
        <w:t xml:space="preserve">eight </w:t>
      </w:r>
      <w:r w:rsidRPr="009D79A4">
        <w:t>indicators - Safe, Healthy, Achieving, Nurtured, Active, Respected, Responsible and Included</w:t>
      </w:r>
      <w:bookmarkEnd w:id="39"/>
      <w:r w:rsidRPr="009D79A4" w:rsidR="00B3280A">
        <w:rPr>
          <w:rFonts w:ascii="Calibri" w:hAnsi="Calibri"/>
          <w:szCs w:val="22"/>
        </w:rPr>
        <w:t>.</w:t>
      </w:r>
    </w:p>
    <w:p w:rsidRPr="009D79A4" w:rsidR="00FC124F" w:rsidP="00B3280A" w:rsidRDefault="00FC124F" w14:paraId="21E8B56B" w14:textId="77777777">
      <w:r w:rsidRPr="009D79A4">
        <w:t>These eight words help everyone to understand wellbeing in the same way and use the same language to talk about it. Sometimes the initials of the words are used, and the wellbeing indicators are referred to as SHANARRI.</w:t>
      </w:r>
    </w:p>
    <w:p w:rsidRPr="009D79A4" w:rsidR="00FC124F" w:rsidP="00B3280A" w:rsidRDefault="00FC124F" w14:paraId="33D1AE16" w14:textId="234AC175">
      <w:r w:rsidRPr="009D79A4">
        <w:t>The vast majority of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w:t>
      </w:r>
      <w:r w:rsidRPr="009D79A4" w:rsidR="00B3280A">
        <w:t>,</w:t>
      </w:r>
      <w:r w:rsidRPr="009D79A4">
        <w:t xml:space="preserve"> advice or support should they choose to make use of it.</w:t>
      </w:r>
    </w:p>
    <w:p w:rsidRPr="009D79A4" w:rsidR="00FC124F" w:rsidP="00B3280A" w:rsidRDefault="00FC124F" w14:paraId="2488CD16" w14:textId="5A79E030">
      <w:r w:rsidRPr="009D79A4">
        <w:t>The Child or Young Person’s Plan is one single plan which co</w:t>
      </w:r>
      <w:r w:rsidRPr="009D79A4" w:rsidR="00B3280A">
        <w:t>-</w:t>
      </w:r>
      <w:r w:rsidRPr="009D79A4">
        <w:t>ordinates all the services and agencies involved in supporting a child/young person, will help ensure that everyone works together to deliver better outcomes for the child or young person who needs additional support and their family.</w:t>
      </w:r>
    </w:p>
    <w:p w:rsidRPr="00E61CF9" w:rsidR="00124145" w:rsidP="00124145" w:rsidRDefault="00124145" w14:paraId="1130FEB8" w14:textId="67CEF055">
      <w:bookmarkStart w:name="_Toc189482375" w:id="40"/>
      <w:r>
        <w:t xml:space="preserve">Further information can be found on our </w:t>
      </w:r>
      <w:hyperlink r:id="rId46">
        <w:r w:rsidRPr="5D483DC0">
          <w:rPr>
            <w:rStyle w:val="Hyperlink"/>
          </w:rPr>
          <w:t>GIRFEC webpage</w:t>
        </w:r>
      </w:hyperlink>
      <w:r>
        <w:t>.</w:t>
      </w:r>
    </w:p>
    <w:p w:rsidRPr="009D79A4" w:rsidR="006B5CCA" w:rsidP="00FC5ADC" w:rsidRDefault="00460274" w14:paraId="57F1CB12" w14:textId="2C3B1CAA">
      <w:pPr>
        <w:pStyle w:val="Heading1"/>
      </w:pPr>
      <w:bookmarkStart w:name="_Toc190255837" w:id="41"/>
      <w:r>
        <w:t>L</w:t>
      </w:r>
      <w:r w:rsidRPr="009D79A4" w:rsidR="006B5CCA">
        <w:tab/>
      </w:r>
      <w:r w:rsidRPr="009D79A4" w:rsidR="006B5CCA">
        <w:t xml:space="preserve">Access to </w:t>
      </w:r>
      <w:r w:rsidRPr="009D79A4" w:rsidR="007009FE">
        <w:t>i</w:t>
      </w:r>
      <w:r w:rsidRPr="009D79A4" w:rsidR="006B5CCA">
        <w:t xml:space="preserve">nformation – </w:t>
      </w:r>
      <w:r w:rsidRPr="009D79A4" w:rsidR="007009FE">
        <w:t>p</w:t>
      </w:r>
      <w:r w:rsidRPr="009D79A4" w:rsidR="002C371E">
        <w:t xml:space="preserve">arents and </w:t>
      </w:r>
      <w:r w:rsidRPr="009D79A4" w:rsidR="007009FE">
        <w:t>p</w:t>
      </w:r>
      <w:r w:rsidRPr="009D79A4" w:rsidR="002C371E">
        <w:t>upils</w:t>
      </w:r>
      <w:bookmarkEnd w:id="40"/>
      <w:bookmarkEnd w:id="41"/>
    </w:p>
    <w:p w:rsidRPr="009D79A4" w:rsidR="009C41B6" w:rsidP="007009FE" w:rsidRDefault="009C41B6" w14:paraId="72084E4C" w14:textId="77777777">
      <w:r w:rsidRPr="009D79A4">
        <w:t xml:space="preserve">The </w:t>
      </w:r>
      <w:hyperlink w:history="1" r:id="rId47">
        <w:r w:rsidRPr="009D79A4">
          <w:rPr>
            <w:color w:val="0000FF"/>
            <w:u w:val="single"/>
          </w:rPr>
          <w:t>Pupils’ Educational Records (Scotland) Regulations 2003</w:t>
        </w:r>
      </w:hyperlink>
      <w:r w:rsidRPr="009D79A4">
        <w:t xml:space="preserve"> require the Authority to give a parent access to information relating to school pupils, past and present, held by them.</w:t>
      </w:r>
    </w:p>
    <w:p w:rsidRPr="009D79A4" w:rsidR="009C41B6" w:rsidP="007009FE" w:rsidRDefault="009C41B6" w14:paraId="6D177AD8" w14:textId="77777777">
      <w:pPr>
        <w:pStyle w:val="Bullets"/>
      </w:pPr>
      <w:r w:rsidRPr="009D79A4">
        <w:t>The regulations cover information which originated from a teacher or other employee of the education authority, the pupil to whom the information relates or a parent of that pupil.</w:t>
      </w:r>
    </w:p>
    <w:p w:rsidRPr="009D79A4" w:rsidR="009C41B6" w:rsidP="007009FE" w:rsidRDefault="009C41B6" w14:paraId="38D09446" w14:textId="77777777">
      <w:pPr>
        <w:pStyle w:val="Bullets"/>
      </w:pPr>
      <w:r w:rsidRPr="009D79A4">
        <w:t>The regulations only cover information relating to the school education of the pupil.</w:t>
      </w:r>
    </w:p>
    <w:p w:rsidRPr="009D79A4" w:rsidR="009C41B6" w:rsidP="007009FE" w:rsidRDefault="009C41B6" w14:paraId="34D5192C" w14:textId="6428E716">
      <w:pPr>
        <w:pStyle w:val="Bullets"/>
      </w:pPr>
      <w:r w:rsidRPr="009D79A4">
        <w:t>The request must be in writing (or other permanent format for future reference purposes</w:t>
      </w:r>
      <w:r w:rsidRPr="009D79A4" w:rsidR="007009FE">
        <w:t>,</w:t>
      </w:r>
      <w:r w:rsidRPr="009D79A4">
        <w:t xml:space="preserve"> </w:t>
      </w:r>
      <w:r w:rsidRPr="009D79A4" w:rsidR="007009FE">
        <w:t>for example</w:t>
      </w:r>
      <w:r w:rsidRPr="009D79A4">
        <w:t xml:space="preserve"> email/tape recording).</w:t>
      </w:r>
    </w:p>
    <w:p w:rsidRPr="009D79A4" w:rsidR="009C41B6" w:rsidP="007009FE" w:rsidRDefault="009C41B6" w14:paraId="6E337B5B" w14:textId="6C74EB6D">
      <w:pPr>
        <w:pStyle w:val="Bullets"/>
      </w:pPr>
      <w:r w:rsidRPr="009D79A4">
        <w:t xml:space="preserve">The parent seeking access must provide the Authority with sufficient information to satisfy the authority of his/her identity and to enable the Authority to locate the information </w:t>
      </w:r>
      <w:r w:rsidRPr="009D79A4" w:rsidR="00D3659C">
        <w:t>requested.*</w:t>
      </w:r>
    </w:p>
    <w:p w:rsidRPr="009D79A4" w:rsidR="009C41B6" w:rsidP="007009FE" w:rsidRDefault="009C41B6" w14:paraId="4810521C" w14:textId="5C7894E1">
      <w:pPr>
        <w:pStyle w:val="Bullets"/>
      </w:pPr>
      <w:r w:rsidRPr="009D79A4">
        <w:t>The Authority must comply with a request within 15 school days of receiving a validated request. A validated request means that the information requested at *(see above) has been provided.</w:t>
      </w:r>
    </w:p>
    <w:p w:rsidRPr="009D79A4" w:rsidR="009C41B6" w:rsidP="007009FE" w:rsidRDefault="009C41B6" w14:paraId="49D3A692" w14:textId="77777777">
      <w:r w:rsidRPr="009D79A4">
        <w:t>This is only a brief outline of the basic legal provisions. The regulations contain further detailed rules. They also provide for certain exemptions from the right of access to information.</w:t>
      </w:r>
    </w:p>
    <w:p w:rsidRPr="009D79A4" w:rsidR="009C41B6" w:rsidP="007009FE" w:rsidRDefault="009C41B6" w14:paraId="2EAB0DDD" w14:textId="77777777">
      <w:r w:rsidRPr="009D79A4">
        <w:t>Pupils can also make a request to see their educational records. Requests to see educational records should be made directly to the relevant school.</w:t>
      </w:r>
    </w:p>
    <w:p w:rsidRPr="00E61CF9" w:rsidR="00124145" w:rsidP="00124145" w:rsidRDefault="00124145" w14:paraId="41666C72" w14:textId="7A669E2F">
      <w:r w:rsidRPr="00E61CF9">
        <w:t xml:space="preserve">Data protection legislation means that you can request other personal information, not contained in an educational record, by submitting a </w:t>
      </w:r>
      <w:hyperlink w:history="1" r:id="rId48">
        <w:r>
          <w:rPr>
            <w:rStyle w:val="Hyperlink"/>
          </w:rPr>
          <w:t>Subject Access Request</w:t>
        </w:r>
      </w:hyperlink>
      <w:r>
        <w:t>.</w:t>
      </w:r>
    </w:p>
    <w:p w:rsidRPr="00E61CF9" w:rsidR="00124145" w:rsidP="00124145" w:rsidRDefault="00124145" w14:paraId="115B25DD" w14:textId="77777777">
      <w:r w:rsidRPr="00E61CF9">
        <w:t>If a child is over 12 and is considered to have capacity, you will be required to provide a signed mandate from them authorising you to act on their behalf. You will usually be required to provide proof of your identity (and your child’s if they are required to provide a signed mandate) before your request can be processed.</w:t>
      </w:r>
    </w:p>
    <w:p w:rsidRPr="00E61CF9" w:rsidR="00124145" w:rsidP="00124145" w:rsidRDefault="00124145" w14:paraId="70C83798" w14:textId="77777777">
      <w:r w:rsidRPr="00E61CF9">
        <w:t xml:space="preserve">Subject Access Requests should be submitted to the Council’s Information Governance Team at </w:t>
      </w:r>
      <w:r>
        <w:t xml:space="preserve">Council Building, </w:t>
      </w:r>
      <w:r w:rsidRPr="00E61CF9">
        <w:t>2 High Street, Perth, PH1 5PH</w:t>
      </w:r>
      <w:r>
        <w:t xml:space="preserve">, email </w:t>
      </w:r>
      <w:hyperlink w:history="1" r:id="rId49">
        <w:r w:rsidRPr="00E61CF9">
          <w:rPr>
            <w:color w:val="0000FF"/>
            <w:u w:val="single"/>
          </w:rPr>
          <w:t>DataProtection@pkc.gov.uk</w:t>
        </w:r>
      </w:hyperlink>
      <w:r w:rsidRPr="00E61CF9">
        <w:t xml:space="preserve"> </w:t>
      </w:r>
      <w:r>
        <w:t>or telephone</w:t>
      </w:r>
      <w:r w:rsidRPr="00E61CF9">
        <w:t xml:space="preserve"> 01738 477933.</w:t>
      </w:r>
    </w:p>
    <w:p w:rsidRPr="009D79A4" w:rsidR="00670697" w:rsidP="00FC5ADC" w:rsidRDefault="00670697" w14:paraId="4A926151" w14:textId="77777777">
      <w:pPr>
        <w:pStyle w:val="Heading2"/>
        <w:rPr>
          <w:rFonts w:eastAsia="Calibri"/>
        </w:rPr>
      </w:pPr>
      <w:r w:rsidRPr="009D79A4">
        <w:rPr>
          <w:rFonts w:eastAsia="Calibri"/>
        </w:rPr>
        <w:t>School Records</w:t>
      </w:r>
    </w:p>
    <w:p w:rsidRPr="009D79A4" w:rsidR="00670697" w:rsidP="007009FE" w:rsidRDefault="00670697" w14:paraId="6CAC47C0" w14:textId="77777777">
      <w:pPr>
        <w:rPr>
          <w:rFonts w:eastAsia="Calibri"/>
          <w:lang w:eastAsia="en-US"/>
        </w:rPr>
      </w:pPr>
      <w:r w:rsidRPr="009D79A4">
        <w:rPr>
          <w:rFonts w:eastAsia="Calibri"/>
          <w:lang w:eastAsia="en-US"/>
        </w:rPr>
        <w:t xml:space="preserve">The </w:t>
      </w:r>
      <w:hyperlink w:history="1" r:id="rId50">
        <w:r w:rsidRPr="009D79A4">
          <w:rPr>
            <w:rFonts w:eastAsia="Calibri"/>
            <w:color w:val="0000FF"/>
            <w:u w:val="single"/>
            <w:lang w:eastAsia="en-US"/>
          </w:rPr>
          <w:t>Pupil's Educational Records (Scotland) Regulations 2003</w:t>
        </w:r>
      </w:hyperlink>
      <w:r w:rsidRPr="009D79A4">
        <w:rPr>
          <w:rFonts w:eastAsia="Calibri"/>
          <w:lang w:eastAsia="en-US"/>
        </w:rPr>
        <w:t xml:space="preserve"> gives parents, or people with parental responsibility, the right to see their child’s educational record. These records are called Pupil Progress Records, or PPRs.</w:t>
      </w:r>
    </w:p>
    <w:p w:rsidRPr="00E61CF9" w:rsidR="00713884" w:rsidP="00713884" w:rsidRDefault="00713884" w14:paraId="04AF95CE" w14:textId="77777777">
      <w:pPr>
        <w:rPr>
          <w:rFonts w:eastAsia="Calibri"/>
          <w:lang w:eastAsia="en-US"/>
        </w:rPr>
      </w:pPr>
      <w:r w:rsidRPr="00E61CF9">
        <w:rPr>
          <w:rFonts w:eastAsia="Calibri"/>
          <w:lang w:eastAsia="en-US"/>
        </w:rPr>
        <w:t>If you would like to exercise your right to see your child’s PPR</w:t>
      </w:r>
      <w:r>
        <w:rPr>
          <w:rFonts w:eastAsia="Calibri"/>
          <w:lang w:eastAsia="en-US"/>
        </w:rPr>
        <w:t>,</w:t>
      </w:r>
      <w:r w:rsidRPr="00E61CF9">
        <w:rPr>
          <w:rFonts w:eastAsia="Calibri"/>
          <w:lang w:eastAsia="en-US"/>
        </w:rPr>
        <w:t xml:space="preserve"> you should</w:t>
      </w:r>
      <w:r>
        <w:rPr>
          <w:rFonts w:eastAsia="Calibri"/>
          <w:lang w:eastAsia="en-US"/>
        </w:rPr>
        <w:t xml:space="preserve"> contact your child’s school directly – </w:t>
      </w:r>
      <w:hyperlink w:history="1" r:id="rId51">
        <w:r>
          <w:rPr>
            <w:rStyle w:val="Hyperlink"/>
            <w:rFonts w:eastAsia="Calibri" w:cs="Arial"/>
            <w:szCs w:val="22"/>
            <w:lang w:eastAsia="en-US"/>
          </w:rPr>
          <w:t>view contact information</w:t>
        </w:r>
      </w:hyperlink>
      <w:r>
        <w:t xml:space="preserve"> for all Perth and Kinross Council schools</w:t>
      </w:r>
      <w:r>
        <w:rPr>
          <w:rFonts w:eastAsia="Calibri"/>
          <w:lang w:eastAsia="en-US"/>
        </w:rPr>
        <w:t>.</w:t>
      </w:r>
    </w:p>
    <w:p w:rsidRPr="009D79A4" w:rsidR="00670697" w:rsidP="007009FE" w:rsidRDefault="00670697" w14:paraId="2650F4BC" w14:textId="77777777">
      <w:pPr>
        <w:rPr>
          <w:rFonts w:eastAsia="Calibri"/>
          <w:lang w:eastAsia="en-US"/>
        </w:rPr>
      </w:pPr>
      <w:r w:rsidRPr="009D79A4">
        <w:rPr>
          <w:rFonts w:eastAsia="Calibri"/>
          <w:lang w:eastAsia="en-US"/>
        </w:rPr>
        <w:t>Requests should usually be made by email or in writing, but other recorded formats can be accepted if necessary. The school may ask you to provide them with proof of your identity.</w:t>
      </w:r>
    </w:p>
    <w:p w:rsidRPr="009D79A4" w:rsidR="00670697" w:rsidP="007009FE" w:rsidRDefault="00670697" w14:paraId="0AC9A32C" w14:textId="729F7376">
      <w:pPr>
        <w:rPr>
          <w:rFonts w:eastAsia="Calibri"/>
          <w:lang w:eastAsia="en-US"/>
        </w:rPr>
      </w:pPr>
      <w:r w:rsidRPr="009D79A4">
        <w:rPr>
          <w:rFonts w:eastAsia="Calibri"/>
          <w:lang w:eastAsia="en-US"/>
        </w:rPr>
        <w:t xml:space="preserve">Schools have </w:t>
      </w:r>
      <w:r w:rsidRPr="009748CA">
        <w:rPr>
          <w:rStyle w:val="Strong"/>
          <w:rFonts w:eastAsia="Calibri"/>
        </w:rPr>
        <w:t>15 school days</w:t>
      </w:r>
      <w:r w:rsidRPr="009D79A4">
        <w:rPr>
          <w:rFonts w:eastAsia="Calibri"/>
          <w:lang w:eastAsia="en-US"/>
        </w:rPr>
        <w:t xml:space="preserve"> to respond to your request. There is never any cost to view your child’s records; the Council usually waives the charge it is entitled to make for providing a copy if this is required.</w:t>
      </w:r>
    </w:p>
    <w:p w:rsidRPr="009D79A4" w:rsidR="00670697" w:rsidP="007009FE" w:rsidRDefault="00670697" w14:paraId="74857E69" w14:textId="6AE6187F">
      <w:pPr>
        <w:rPr>
          <w:rFonts w:eastAsia="Calibri"/>
          <w:lang w:eastAsia="en-US"/>
        </w:rPr>
      </w:pPr>
      <w:r w:rsidRPr="009D79A4">
        <w:rPr>
          <w:rFonts w:eastAsia="Calibri"/>
          <w:lang w:eastAsia="en-US"/>
        </w:rPr>
        <w:t xml:space="preserve">Please ask if you need the information requested to be provided in an alternative language or </w:t>
      </w:r>
      <w:r w:rsidRPr="009D79A4" w:rsidR="007009FE">
        <w:rPr>
          <w:rFonts w:eastAsia="Calibri"/>
          <w:lang w:eastAsia="en-US"/>
        </w:rPr>
        <w:t>format, for example</w:t>
      </w:r>
      <w:r w:rsidRPr="009D79A4" w:rsidR="00177B53">
        <w:rPr>
          <w:rFonts w:eastAsia="Calibri"/>
          <w:lang w:eastAsia="en-US"/>
        </w:rPr>
        <w:t>,</w:t>
      </w:r>
      <w:r w:rsidRPr="009D79A4">
        <w:rPr>
          <w:rFonts w:eastAsia="Calibri"/>
          <w:lang w:eastAsia="en-US"/>
        </w:rPr>
        <w:t xml:space="preserve"> braille.</w:t>
      </w:r>
    </w:p>
    <w:p w:rsidRPr="009D79A4" w:rsidR="00670697" w:rsidP="007009FE" w:rsidRDefault="00670697" w14:paraId="404F8186" w14:textId="54286A13">
      <w:pPr>
        <w:rPr>
          <w:rFonts w:eastAsia="Calibri"/>
          <w:lang w:eastAsia="en-US"/>
        </w:rPr>
      </w:pPr>
      <w:r w:rsidRPr="009D79A4">
        <w:rPr>
          <w:rFonts w:eastAsia="Calibri"/>
          <w:lang w:eastAsia="en-US"/>
        </w:rPr>
        <w:t>Occasionally, a school record may contain information</w:t>
      </w:r>
      <w:r w:rsidRPr="009D79A4" w:rsidR="007009FE">
        <w:rPr>
          <w:rFonts w:eastAsia="Calibri"/>
          <w:lang w:eastAsia="en-US"/>
        </w:rPr>
        <w:t xml:space="preserve">, </w:t>
      </w:r>
      <w:r w:rsidRPr="009D79A4">
        <w:rPr>
          <w:rFonts w:eastAsia="Calibri"/>
          <w:lang w:eastAsia="en-US"/>
        </w:rPr>
        <w:t>such as information about another pupil</w:t>
      </w:r>
      <w:r w:rsidRPr="009D79A4" w:rsidR="007009FE">
        <w:rPr>
          <w:rFonts w:eastAsia="Calibri"/>
          <w:lang w:eastAsia="en-US"/>
        </w:rPr>
        <w:t xml:space="preserve">, </w:t>
      </w:r>
      <w:r w:rsidRPr="009D79A4">
        <w:rPr>
          <w:rFonts w:eastAsia="Calibri"/>
          <w:lang w:eastAsia="en-US"/>
        </w:rPr>
        <w:t>which must be removed before you are provided with it.</w:t>
      </w:r>
    </w:p>
    <w:p w:rsidRPr="00E61CF9" w:rsidR="00991C5B" w:rsidP="00991C5B" w:rsidRDefault="00991C5B" w14:paraId="47B42398" w14:textId="77777777">
      <w:pPr>
        <w:rPr>
          <w:rFonts w:eastAsia="Calibri"/>
          <w:lang w:eastAsia="en-US"/>
        </w:rPr>
      </w:pPr>
      <w:bookmarkStart w:name="_Toc189482376" w:id="42"/>
      <w:bookmarkStart w:name="_Toc190255838" w:id="43"/>
      <w:r w:rsidRPr="00E61CF9">
        <w:rPr>
          <w:rFonts w:eastAsia="Calibri"/>
          <w:lang w:eastAsia="en-US"/>
        </w:rPr>
        <w:t xml:space="preserve">If you wish to request information about other records relating to your child, such as social work records, you should submit a </w:t>
      </w:r>
      <w:hyperlink w:history="1" r:id="rId52">
        <w:r>
          <w:rPr>
            <w:rStyle w:val="Hyperlink"/>
          </w:rPr>
          <w:t>Subject Access Request</w:t>
        </w:r>
      </w:hyperlink>
      <w:r w:rsidRPr="00E61CF9">
        <w:rPr>
          <w:rFonts w:eastAsia="Calibri"/>
          <w:lang w:eastAsia="en-US"/>
        </w:rPr>
        <w:t xml:space="preserve">. If you’re unsure about what kind of request you should submit, please contact the Council’s Information Governance </w:t>
      </w:r>
      <w:r>
        <w:rPr>
          <w:rFonts w:eastAsia="Calibri"/>
          <w:lang w:eastAsia="en-US"/>
        </w:rPr>
        <w:t>T</w:t>
      </w:r>
      <w:r w:rsidRPr="00E61CF9">
        <w:rPr>
          <w:rFonts w:eastAsia="Calibri"/>
          <w:lang w:eastAsia="en-US"/>
        </w:rPr>
        <w:t xml:space="preserve">eam on 01738 477933 or </w:t>
      </w:r>
      <w:r>
        <w:rPr>
          <w:rFonts w:eastAsia="Calibri"/>
          <w:lang w:eastAsia="en-US"/>
        </w:rPr>
        <w:t>by emailing</w:t>
      </w:r>
      <w:r w:rsidRPr="00E61CF9">
        <w:rPr>
          <w:rFonts w:eastAsia="Calibri"/>
          <w:lang w:eastAsia="en-US"/>
        </w:rPr>
        <w:t xml:space="preserve"> </w:t>
      </w:r>
      <w:hyperlink w:history="1" r:id="rId53">
        <w:r w:rsidRPr="00E61CF9">
          <w:rPr>
            <w:rFonts w:eastAsia="Calibri"/>
            <w:color w:val="0000FF"/>
            <w:u w:val="single"/>
            <w:lang w:eastAsia="en-US"/>
          </w:rPr>
          <w:t>DataProtection@pkc.gov.uk</w:t>
        </w:r>
      </w:hyperlink>
      <w:r w:rsidRPr="00E61CF9">
        <w:rPr>
          <w:rFonts w:eastAsia="Calibri"/>
          <w:lang w:eastAsia="en-US"/>
        </w:rPr>
        <w:t xml:space="preserve"> for advice.</w:t>
      </w:r>
    </w:p>
    <w:p w:rsidRPr="009D79A4" w:rsidR="006B5CCA" w:rsidP="00FC5ADC" w:rsidRDefault="009748CA" w14:paraId="2CA3DD1C" w14:textId="5EDCC78B">
      <w:pPr>
        <w:pStyle w:val="Heading1"/>
      </w:pPr>
      <w:r>
        <w:t>M</w:t>
      </w:r>
      <w:r w:rsidRPr="009D79A4" w:rsidR="006B5CCA">
        <w:tab/>
      </w:r>
      <w:r w:rsidRPr="009D79A4" w:rsidR="006B5CCA">
        <w:t xml:space="preserve">Transferring </w:t>
      </w:r>
      <w:r w:rsidRPr="009D79A4" w:rsidR="007009FE">
        <w:t>e</w:t>
      </w:r>
      <w:r w:rsidRPr="009D79A4" w:rsidR="006B5CCA">
        <w:t xml:space="preserve">ducation </w:t>
      </w:r>
      <w:r w:rsidRPr="009D79A4" w:rsidR="007009FE">
        <w:t>d</w:t>
      </w:r>
      <w:r w:rsidRPr="009D79A4" w:rsidR="006B5CCA">
        <w:t xml:space="preserve">ata about </w:t>
      </w:r>
      <w:r w:rsidRPr="009D79A4" w:rsidR="007009FE">
        <w:t>p</w:t>
      </w:r>
      <w:r w:rsidRPr="009D79A4" w:rsidR="006B5CCA">
        <w:t>upils</w:t>
      </w:r>
      <w:bookmarkEnd w:id="42"/>
      <w:bookmarkEnd w:id="43"/>
    </w:p>
    <w:p w:rsidRPr="009D79A4" w:rsidR="00063E6E" w:rsidP="007009FE" w:rsidRDefault="00063E6E" w14:paraId="2566474D" w14:textId="65F5EC16">
      <w:r w:rsidRPr="009D79A4">
        <w:t>Education authorities and the Scottish Government Education Department have collected data about pupils on paper forms for many years. We now work together with schools to transfer data electronically through the ScotXed programme.</w:t>
      </w:r>
      <w:r w:rsidRPr="009D79A4" w:rsidR="007009FE">
        <w:t xml:space="preserve"> </w:t>
      </w:r>
      <w:r w:rsidRPr="009D79A4" w:rsidR="004B48AD">
        <w:t>Thus,</w:t>
      </w:r>
      <w:r w:rsidRPr="009D79A4">
        <w:t xml:space="preserve"> the Scottish Government has two functions: acting as a ‘hub’ for supporting data exchange within t</w:t>
      </w:r>
      <w:r w:rsidRPr="009D79A4" w:rsidR="00AC5268">
        <w:t>he education system in Scotland;</w:t>
      </w:r>
      <w:r w:rsidRPr="009D79A4">
        <w:t xml:space="preserve"> and the analysis of data for statistical purposes within the Scottish Government itself.</w:t>
      </w:r>
    </w:p>
    <w:p w:rsidRPr="009D79A4" w:rsidR="00063E6E" w:rsidP="00FC5ADC" w:rsidRDefault="00063E6E" w14:paraId="67D7D13C" w14:textId="108573C4">
      <w:pPr>
        <w:pStyle w:val="Heading2"/>
      </w:pPr>
      <w:r w:rsidRPr="009D79A4">
        <w:t xml:space="preserve">What </w:t>
      </w:r>
      <w:r w:rsidRPr="009D79A4" w:rsidR="00160133">
        <w:t>p</w:t>
      </w:r>
      <w:r w:rsidRPr="009D79A4">
        <w:t xml:space="preserve">upil </w:t>
      </w:r>
      <w:r w:rsidRPr="009D79A4" w:rsidR="00160133">
        <w:t>d</w:t>
      </w:r>
      <w:r w:rsidRPr="009D79A4">
        <w:t xml:space="preserve">ata is </w:t>
      </w:r>
      <w:r w:rsidRPr="009D79A4" w:rsidR="00160133">
        <w:t>c</w:t>
      </w:r>
      <w:r w:rsidRPr="009D79A4">
        <w:t xml:space="preserve">ollected and </w:t>
      </w:r>
      <w:r w:rsidRPr="009D79A4" w:rsidR="00160133">
        <w:t>t</w:t>
      </w:r>
      <w:r w:rsidRPr="009D79A4">
        <w:t>ransferred?</w:t>
      </w:r>
    </w:p>
    <w:p w:rsidRPr="009D79A4" w:rsidR="00063E6E" w:rsidP="00160133" w:rsidRDefault="00063E6E" w14:paraId="01F9F6A0" w14:textId="707FE88B">
      <w:r w:rsidRPr="009D79A4">
        <w:t>Data on each pupil is collected by schools, local authorities and the Scottish Government.  The data collected and transferred covers areas such as date of birth, Scottish Candidate Number (SCN), postcode, registration for free</w:t>
      </w:r>
      <w:r w:rsidRPr="009D79A4" w:rsidR="00160133">
        <w:t xml:space="preserve"> </w:t>
      </w:r>
      <w:r w:rsidRPr="009D79A4">
        <w:t>school meals, whether a pupil is looked after by his/her local authority, additional support needs including disability and English as an Additional Language (EAL), and attendance, absence and exclusions from school.</w:t>
      </w:r>
      <w:r w:rsidRPr="009D79A4" w:rsidR="00160133">
        <w:t xml:space="preserve"> </w:t>
      </w:r>
      <w:r w:rsidRPr="009D79A4">
        <w:t>The SCN acts as the unique pupil identifier.</w:t>
      </w:r>
      <w:r w:rsidRPr="009D79A4" w:rsidR="00160133">
        <w:t xml:space="preserve"> </w:t>
      </w:r>
      <w:r w:rsidRPr="009D79A4">
        <w:t>Pupil names and addresses are not passed to the Scottish Government.</w:t>
      </w:r>
    </w:p>
    <w:p w:rsidRPr="009D79A4" w:rsidR="00063E6E" w:rsidP="00160133" w:rsidRDefault="00063E6E" w14:paraId="0A9D6947" w14:textId="3591AE48">
      <w:r w:rsidRPr="009D79A4">
        <w:t>Your postcode is the only part of your address that is transferred for statistical purposes, and postcodes are grouped to identify ‘localities’ rather than specific addresses. Dates of birth are passed on as ‘month and year’ only, again to ensure that individuals are never identified. Data is held securely and no information on individual pupils can or would be published by the Scottish Government.</w:t>
      </w:r>
    </w:p>
    <w:p w:rsidRPr="00E61CF9" w:rsidR="00713884" w:rsidP="00713884" w:rsidRDefault="00713884" w14:paraId="0F26588B" w14:textId="77777777">
      <w:r w:rsidRPr="00E61CF9">
        <w:t xml:space="preserve">Providing national identity and ethnic background data is entirely voluntary. You can choose the ‘not disclosed’ option if you do not want to provide this data. However, it is hoped that the explanations contained in this information and on the </w:t>
      </w:r>
      <w:hyperlink w:history="1" r:id="rId54">
        <w:r>
          <w:rPr>
            <w:rStyle w:val="Hyperlink"/>
          </w:rPr>
          <w:t>ScotXed website</w:t>
        </w:r>
      </w:hyperlink>
      <w:r w:rsidRPr="00E61CF9">
        <w:t xml:space="preserve"> will help you understand the importance of providing the data.</w:t>
      </w:r>
    </w:p>
    <w:p w:rsidRPr="00E61CF9" w:rsidR="00713884" w:rsidP="00713884" w:rsidRDefault="00713884" w14:paraId="4D1F7CAD" w14:textId="77777777">
      <w:r>
        <w:t>View a</w:t>
      </w:r>
      <w:r w:rsidRPr="00E61CF9">
        <w:t xml:space="preserve"> complete list of the </w:t>
      </w:r>
      <w:hyperlink w:history="1" r:id="rId55">
        <w:r>
          <w:rPr>
            <w:rStyle w:val="Hyperlink"/>
          </w:rPr>
          <w:t>Scottish Government’s School Education data collections</w:t>
        </w:r>
      </w:hyperlink>
      <w:r>
        <w:t>.</w:t>
      </w:r>
    </w:p>
    <w:p w:rsidRPr="009D79A4" w:rsidR="00063E6E" w:rsidP="00FC5ADC" w:rsidRDefault="00063E6E" w14:paraId="1133BA13" w14:textId="33C95E7D">
      <w:pPr>
        <w:pStyle w:val="Heading2"/>
      </w:pPr>
      <w:r w:rsidRPr="009D79A4">
        <w:t xml:space="preserve">Why </w:t>
      </w:r>
      <w:r w:rsidRPr="009D79A4" w:rsidR="00160133">
        <w:t>d</w:t>
      </w:r>
      <w:r w:rsidRPr="009D79A4">
        <w:t xml:space="preserve">o </w:t>
      </w:r>
      <w:r w:rsidRPr="009D79A4" w:rsidR="00160133">
        <w:t>w</w:t>
      </w:r>
      <w:r w:rsidRPr="009D79A4">
        <w:t xml:space="preserve">e </w:t>
      </w:r>
      <w:r w:rsidRPr="009D79A4" w:rsidR="00160133">
        <w:t>n</w:t>
      </w:r>
      <w:r w:rsidRPr="009D79A4">
        <w:t xml:space="preserve">eed </w:t>
      </w:r>
      <w:r w:rsidRPr="009D79A4" w:rsidR="00160133">
        <w:t>y</w:t>
      </w:r>
      <w:r w:rsidRPr="009D79A4">
        <w:t xml:space="preserve">our </w:t>
      </w:r>
      <w:r w:rsidRPr="009D79A4" w:rsidR="00160133">
        <w:t>d</w:t>
      </w:r>
      <w:r w:rsidRPr="009D79A4">
        <w:t>ata?</w:t>
      </w:r>
    </w:p>
    <w:p w:rsidRPr="009D79A4" w:rsidR="00063E6E" w:rsidP="00160133" w:rsidRDefault="00063E6E" w14:paraId="392FE19D" w14:textId="10D842C7">
      <w:r w:rsidRPr="009D79A4">
        <w:t>In order to make the best decisions about how to improve our education service, the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rsidRPr="009D79A4" w:rsidR="0007005A" w:rsidP="00160133" w:rsidRDefault="00160133" w14:paraId="7C4E6C90" w14:textId="40EC81DD">
      <w:pPr>
        <w:pStyle w:val="Bullets"/>
      </w:pPr>
      <w:r w:rsidRPr="009D79A4">
        <w:t>p</w:t>
      </w:r>
      <w:r w:rsidRPr="009D79A4" w:rsidR="0007005A">
        <w:t>lan and deliver better policies for the benefit of all pupils, or specific groups</w:t>
      </w:r>
    </w:p>
    <w:p w:rsidRPr="009D79A4" w:rsidR="00160133" w:rsidP="00E04429" w:rsidRDefault="00160133" w14:paraId="35AE7F34" w14:textId="77777777">
      <w:pPr>
        <w:pStyle w:val="Bullets"/>
      </w:pPr>
      <w:r w:rsidRPr="009D79A4">
        <w:t>b</w:t>
      </w:r>
      <w:r w:rsidRPr="009D79A4" w:rsidR="00A34FC3">
        <w:t>e</w:t>
      </w:r>
      <w:r w:rsidRPr="009D79A4" w:rsidR="0007005A">
        <w:t>tter understand some of the factors which influence pupil attainment and achievement</w:t>
      </w:r>
    </w:p>
    <w:p w:rsidRPr="009D79A4" w:rsidR="0007005A" w:rsidP="00E04429" w:rsidRDefault="00160133" w14:paraId="28A44FFB" w14:textId="311835E2">
      <w:pPr>
        <w:pStyle w:val="Bullets"/>
      </w:pPr>
      <w:r w:rsidRPr="009D79A4">
        <w:t>s</w:t>
      </w:r>
      <w:r w:rsidRPr="009D79A4" w:rsidR="0007005A">
        <w:t>hare good practice</w:t>
      </w:r>
    </w:p>
    <w:p w:rsidRPr="009D79A4" w:rsidR="0007005A" w:rsidP="00160133" w:rsidRDefault="00160133" w14:paraId="429D28C0" w14:textId="5F9B910D">
      <w:pPr>
        <w:pStyle w:val="Bullets"/>
      </w:pPr>
      <w:r w:rsidRPr="009D79A4">
        <w:t>c</w:t>
      </w:r>
      <w:r w:rsidRPr="009D79A4" w:rsidR="0007005A">
        <w:t>onduct teacher workforce planning</w:t>
      </w:r>
    </w:p>
    <w:p w:rsidRPr="009D79A4" w:rsidR="0007005A" w:rsidP="00160133" w:rsidRDefault="00160133" w14:paraId="22311C0D" w14:textId="04252302">
      <w:pPr>
        <w:pStyle w:val="Bullets"/>
      </w:pPr>
      <w:r w:rsidRPr="009D79A4">
        <w:t>t</w:t>
      </w:r>
      <w:r w:rsidRPr="009D79A4" w:rsidR="0007005A">
        <w:t>arget resources better</w:t>
      </w:r>
    </w:p>
    <w:p w:rsidRPr="009D79A4" w:rsidR="0007005A" w:rsidP="00160133" w:rsidRDefault="00160133" w14:paraId="510DF171" w14:textId="2723282D">
      <w:pPr>
        <w:pStyle w:val="Bullets"/>
      </w:pPr>
      <w:r w:rsidRPr="009D79A4">
        <w:t>e</w:t>
      </w:r>
      <w:r w:rsidRPr="009D79A4" w:rsidR="0007005A">
        <w:t>nhance the quality of research to improve the lives of people in Scotland</w:t>
      </w:r>
    </w:p>
    <w:p w:rsidRPr="009D79A4" w:rsidR="00160133" w:rsidP="00E04429" w:rsidRDefault="00160133" w14:paraId="1F124237" w14:textId="77777777">
      <w:pPr>
        <w:pStyle w:val="Bullets"/>
      </w:pPr>
      <w:r w:rsidRPr="009D79A4">
        <w:t>p</w:t>
      </w:r>
      <w:r w:rsidRPr="009D79A4" w:rsidR="0007005A">
        <w:t>rovide a window on society, the economy and on the work and performance of government by</w:t>
      </w:r>
      <w:r w:rsidRPr="009D79A4" w:rsidR="00DA5D47">
        <w:t xml:space="preserve"> p</w:t>
      </w:r>
      <w:r w:rsidRPr="009D79A4" w:rsidR="0007005A">
        <w:t>ublishing statistical publications and additional tables about School</w:t>
      </w:r>
      <w:r w:rsidRPr="009D79A4" w:rsidR="00177B53">
        <w:t xml:space="preserve"> </w:t>
      </w:r>
      <w:r w:rsidRPr="009D79A4" w:rsidR="0007005A">
        <w:t>Education</w:t>
      </w:r>
    </w:p>
    <w:p w:rsidRPr="009D79A4" w:rsidR="0007005A" w:rsidP="00E04429" w:rsidRDefault="00160133" w14:paraId="219DBA53" w14:textId="2EEB3282">
      <w:pPr>
        <w:pStyle w:val="Bullets"/>
      </w:pPr>
      <w:r w:rsidRPr="009D79A4">
        <w:t>p</w:t>
      </w:r>
      <w:r w:rsidRPr="009D79A4" w:rsidR="0007005A">
        <w:t>roviding school level information</w:t>
      </w:r>
    </w:p>
    <w:p w:rsidRPr="009D79A4" w:rsidR="006051C9" w:rsidP="00160133" w:rsidRDefault="00063E6E" w14:paraId="500E4034" w14:textId="282C4784">
      <w:r w:rsidRPr="009D79A4">
        <w:t xml:space="preserve">Extracts of the data will also be shared with </w:t>
      </w:r>
      <w:r w:rsidRPr="009D79A4" w:rsidR="00160133">
        <w:t>t</w:t>
      </w:r>
      <w:r w:rsidRPr="009D79A4">
        <w:t>he Electoral Registration Officer to offer the opportunity to register on the Electoral Roll when approaching their eighteenth birthday, Glow to access digital learning environments, ParentPay for management of online payment of school meals, excursions and activities</w:t>
      </w:r>
      <w:r w:rsidRPr="009D79A4" w:rsidR="00DA5D47">
        <w:t xml:space="preserve">, </w:t>
      </w:r>
      <w:r w:rsidRPr="009D79A4">
        <w:t>CRB for cashless catering, Groupcall for messaging services, Young Person's National Entitlement Card for access to public services across Scotland and with the NHS for monitoring the child health immunisation programme.</w:t>
      </w:r>
    </w:p>
    <w:p w:rsidRPr="00E61CF9" w:rsidR="00713884" w:rsidP="00713884" w:rsidRDefault="00713884" w14:paraId="543049C5" w14:textId="77777777">
      <w:pPr>
        <w:rPr>
          <w:color w:val="FF0000"/>
        </w:rPr>
      </w:pPr>
      <w:r>
        <w:t>View t</w:t>
      </w:r>
      <w:r w:rsidRPr="00E61CF9">
        <w:t xml:space="preserve">he </w:t>
      </w:r>
      <w:hyperlink w:history="1" r:id="rId56">
        <w:r>
          <w:rPr>
            <w:rStyle w:val="Hyperlink"/>
          </w:rPr>
          <w:t>Scottish Government Privacy Notice for children and young people</w:t>
        </w:r>
      </w:hyperlink>
      <w:r>
        <w:t>.</w:t>
      </w:r>
    </w:p>
    <w:p w:rsidRPr="00E61CF9" w:rsidR="00713884" w:rsidP="00713884" w:rsidRDefault="00713884" w14:paraId="5B8AE6BA" w14:textId="77777777">
      <w:r>
        <w:t>View the</w:t>
      </w:r>
      <w:r w:rsidRPr="00E61CF9">
        <w:t xml:space="preserve"> </w:t>
      </w:r>
      <w:hyperlink w:history="1" r:id="rId57">
        <w:r>
          <w:rPr>
            <w:rStyle w:val="Hyperlink"/>
          </w:rPr>
          <w:t>Council’s main education Detailed Privacy Notice</w:t>
        </w:r>
      </w:hyperlink>
      <w:r>
        <w:t>.</w:t>
      </w:r>
    </w:p>
    <w:p w:rsidRPr="009D79A4" w:rsidR="00063E6E" w:rsidP="00FC5ADC" w:rsidRDefault="00063E6E" w14:paraId="1E508E7D" w14:textId="11D4681D">
      <w:pPr>
        <w:pStyle w:val="Heading2"/>
      </w:pPr>
      <w:r w:rsidRPr="009D79A4">
        <w:t xml:space="preserve">Your </w:t>
      </w:r>
      <w:r w:rsidRPr="009D79A4" w:rsidR="00160133">
        <w:t>d</w:t>
      </w:r>
      <w:r w:rsidRPr="009D79A4">
        <w:t xml:space="preserve">ata </w:t>
      </w:r>
      <w:r w:rsidRPr="009D79A4" w:rsidR="00160133">
        <w:t>p</w:t>
      </w:r>
      <w:r w:rsidRPr="009D79A4">
        <w:t xml:space="preserve">rotection </w:t>
      </w:r>
      <w:r w:rsidRPr="009D79A4" w:rsidR="00160133">
        <w:t>r</w:t>
      </w:r>
      <w:r w:rsidRPr="009D79A4">
        <w:t>ights</w:t>
      </w:r>
    </w:p>
    <w:p w:rsidRPr="009D79A4" w:rsidR="00063E6E" w:rsidP="00160133" w:rsidRDefault="00063E6E" w14:paraId="5B72E290" w14:textId="27FB78D0">
      <w:r w:rsidRPr="009D79A4">
        <w:t xml:space="preserve">The collection, transfer, processing and sharing of ScotXed data is done in accordance with the </w:t>
      </w:r>
      <w:r w:rsidRPr="009D79A4" w:rsidR="0007005A">
        <w:t xml:space="preserve">General Data Protection Regulation and Data Protection Act 2018. </w:t>
      </w:r>
      <w:r w:rsidRPr="009D79A4">
        <w:t>We also comply with the National Statistics Code of Practice requirements and other legislation related to safeguarding the confidentiality of data.</w:t>
      </w:r>
    </w:p>
    <w:p w:rsidRPr="00E61CF9" w:rsidR="00713884" w:rsidP="00713884" w:rsidRDefault="00713884" w14:paraId="0C91F4D1" w14:textId="77777777">
      <w:r w:rsidRPr="00E61CF9">
        <w:t xml:space="preserve">The Data Protection Act gives you the right to know how we will use your data. This message can give only a brief description of how we use data. Fuller details of the uses of </w:t>
      </w:r>
      <w:r w:rsidRPr="00E61CF9">
        <w:t xml:space="preserve">pupil data can be found on the </w:t>
      </w:r>
      <w:hyperlink w:history="1" r:id="rId58">
        <w:r>
          <w:rPr>
            <w:rStyle w:val="Hyperlink"/>
          </w:rPr>
          <w:t>ScotXed website</w:t>
        </w:r>
      </w:hyperlink>
      <w:r w:rsidRPr="00E61CF9">
        <w:t>. Pupil names and addresses (other than postcode) are never collected in any ScotXed statistical survey.</w:t>
      </w:r>
    </w:p>
    <w:p w:rsidRPr="009D79A4" w:rsidR="00063E6E" w:rsidP="00160133" w:rsidRDefault="00063E6E" w14:paraId="49A82887" w14:textId="5FA69D82">
      <w:r w:rsidRPr="009D79A4">
        <w:t>The Scottish Government works with a range of partners including Education Scotland, Skills Development Scotland and the Scottish Qualifications Authority. On occasion we will make individual data available to partners and also academic institutions to carry out research and statistical analysis. In addition, we will provide our partners with information they need in order to fulfil their official responsibilities.</w:t>
      </w:r>
    </w:p>
    <w:p w:rsidRPr="009D79A4" w:rsidR="00063E6E" w:rsidP="00160133" w:rsidRDefault="00063E6E" w14:paraId="3272537F" w14:textId="77777777">
      <w:r w:rsidRPr="009D79A4">
        <w:t xml:space="preserve">Any sharing or linkage of data will be done under the strict control of Scottish </w:t>
      </w:r>
      <w:r w:rsidRPr="009D79A4" w:rsidR="00A34FC3">
        <w:t>Government and</w:t>
      </w:r>
      <w:r w:rsidRPr="009D79A4">
        <w:t xml:space="preserve"> will be consistent with our data policy and the National Data Linkage Guiding Principles. This will ensure that no individual level data will be made public as a result of the data sharing and that these data will not be used to take any actions in respect of an individual. Decisions on the sharing or linkage of data will be taken in consultation with relevant colleagues and individuals within and outwith Scottish Government. At all times pupils’ rights under the Data Protection Act and other relevant legislation will be ensured.</w:t>
      </w:r>
    </w:p>
    <w:p w:rsidRPr="00E61CF9" w:rsidR="00713884" w:rsidP="00713884" w:rsidRDefault="00713884" w14:paraId="203C4B46" w14:textId="2E497102">
      <w:pPr>
        <w:rPr>
          <w:color w:val="FF0000"/>
        </w:rPr>
      </w:pPr>
      <w:r w:rsidRPr="00E61CF9">
        <w:t xml:space="preserve">General Data Protection Regulation gives you the right to access your personal data. This is known as a Subject Access Request. Further details of how to make a make a Subject Access Request online or using the Subject Access Request Form can be found </w:t>
      </w:r>
      <w:r>
        <w:t xml:space="preserve">our </w:t>
      </w:r>
      <w:r w:rsidRPr="00E61CF9">
        <w:rPr>
          <w:color w:val="FF0000"/>
        </w:rPr>
        <w:t xml:space="preserve"> </w:t>
      </w:r>
      <w:hyperlink w:history="1" r:id="rId59">
        <w:r>
          <w:rPr>
            <w:rStyle w:val="Hyperlink"/>
          </w:rPr>
          <w:t>Subject Access Request webpage</w:t>
        </w:r>
      </w:hyperlink>
      <w:r>
        <w:t>.</w:t>
      </w:r>
    </w:p>
    <w:p w:rsidRPr="009D79A4" w:rsidR="0007005A" w:rsidP="00160133" w:rsidRDefault="0007005A" w14:paraId="0D6AE43F" w14:textId="06CD2091">
      <w:r w:rsidRPr="009D79A4">
        <w:t xml:space="preserve">Note that it's not necessary to apply online or complete the form in order to submit a Subject Access Request, but they provide a useful guide to what details we need in order to respond. If you would like further guidance about how to submit a request for personal information, contact the Information Governance </w:t>
      </w:r>
      <w:r w:rsidRPr="009D79A4" w:rsidR="00E13504">
        <w:t>T</w:t>
      </w:r>
      <w:r w:rsidRPr="009D79A4">
        <w:t xml:space="preserve">eam on 01738 477933 or </w:t>
      </w:r>
      <w:r w:rsidRPr="009D79A4" w:rsidR="00E13504">
        <w:t>email</w:t>
      </w:r>
      <w:r w:rsidRPr="009D79A4">
        <w:t xml:space="preserve"> </w:t>
      </w:r>
      <w:hyperlink w:history="1" r:id="rId60">
        <w:r w:rsidRPr="009D79A4">
          <w:rPr>
            <w:rStyle w:val="Hyperlink"/>
          </w:rPr>
          <w:t>DataProtection@pkc.gov.uk</w:t>
        </w:r>
      </w:hyperlink>
      <w:r w:rsidRPr="009D79A4" w:rsidR="00E13504">
        <w:t>.</w:t>
      </w:r>
    </w:p>
    <w:p w:rsidRPr="009D79A4" w:rsidR="00063E6E" w:rsidP="00FC5ADC" w:rsidRDefault="00063E6E" w14:paraId="261E919F" w14:textId="77777777">
      <w:pPr>
        <w:pStyle w:val="Heading2"/>
      </w:pPr>
      <w:r w:rsidRPr="009D79A4">
        <w:t>Concerns</w:t>
      </w:r>
    </w:p>
    <w:p w:rsidRPr="009D79A4" w:rsidR="0007005A" w:rsidP="00E13504" w:rsidRDefault="0007005A" w14:paraId="12D369EE" w14:textId="2D1FA0A9">
      <w:r w:rsidRPr="009D79A4">
        <w:t xml:space="preserve">The Data Protection Officer for this data is the Data Protection </w:t>
      </w:r>
      <w:r w:rsidRPr="009D79A4" w:rsidR="00E13504">
        <w:t>and</w:t>
      </w:r>
      <w:r w:rsidRPr="009D79A4">
        <w:t xml:space="preserve"> Information Assets </w:t>
      </w:r>
      <w:r w:rsidRPr="009D79A4" w:rsidR="00E13504">
        <w:t>T</w:t>
      </w:r>
      <w:r w:rsidRPr="009D79A4">
        <w:t>eam,</w:t>
      </w:r>
      <w:r w:rsidRPr="009D79A4" w:rsidR="00E13504">
        <w:t xml:space="preserve"> email</w:t>
      </w:r>
      <w:r w:rsidRPr="009D79A4">
        <w:t xml:space="preserve"> </w:t>
      </w:r>
      <w:hyperlink w:history="1" r:id="rId61">
        <w:r w:rsidRPr="009D79A4">
          <w:rPr>
            <w:rStyle w:val="Hyperlink"/>
          </w:rPr>
          <w:t>dpa@gov.scot</w:t>
        </w:r>
      </w:hyperlink>
      <w:r w:rsidRPr="009D79A4" w:rsidR="00E13504">
        <w:t>.</w:t>
      </w:r>
    </w:p>
    <w:p w:rsidRPr="009D79A4" w:rsidR="0007005A" w:rsidP="00E13504" w:rsidRDefault="0007005A" w14:paraId="5BCB519A" w14:textId="151FE1CC">
      <w:r w:rsidRPr="009D79A4">
        <w:t xml:space="preserve">If you have any concerns around this data </w:t>
      </w:r>
      <w:r w:rsidRPr="009D79A4" w:rsidR="00E13504">
        <w:t>collection,</w:t>
      </w:r>
      <w:r w:rsidRPr="009D79A4">
        <w:t xml:space="preserve"> please contact the </w:t>
      </w:r>
      <w:r w:rsidRPr="009D79A4" w:rsidR="00E13504">
        <w:t>Data Protection and Information Assets T</w:t>
      </w:r>
      <w:r w:rsidRPr="009D79A4">
        <w:t>eam, or Mick Wilson, Head of Education Analytical Services (</w:t>
      </w:r>
      <w:r w:rsidRPr="009D79A4" w:rsidR="00E13504">
        <w:t xml:space="preserve">email </w:t>
      </w:r>
      <w:hyperlink w:history="1" r:id="rId62">
        <w:r w:rsidRPr="009D79A4" w:rsidR="00E13504">
          <w:rPr>
            <w:rStyle w:val="Hyperlink"/>
          </w:rPr>
          <w:t>Mick.Wilson@gov.scot</w:t>
        </w:r>
      </w:hyperlink>
      <w:r w:rsidRPr="009D79A4">
        <w:t>).</w:t>
      </w:r>
    </w:p>
    <w:p w:rsidRPr="009D79A4" w:rsidR="0007005A" w:rsidP="00E13504" w:rsidRDefault="00E13504" w14:paraId="6A2E932C" w14:textId="322B6F91">
      <w:r w:rsidRPr="009D79A4">
        <w:t>You can also write to</w:t>
      </w:r>
      <w:r w:rsidRPr="009D79A4" w:rsidR="0007005A">
        <w:t xml:space="preserve"> Education Analytical Services, Area 2A-North, Victoria Quay, Leith, Edinburgh, EH6 6QQ.</w:t>
      </w:r>
    </w:p>
    <w:p w:rsidRPr="009D79A4" w:rsidR="00352C40" w:rsidP="00E13504" w:rsidRDefault="00063E6E" w14:paraId="42AAA1DC" w14:textId="77777777">
      <w:r w:rsidRPr="009D79A4">
        <w:t>Alternative versions of this page are available, on request from the ScotXed Support Office, in other languages, audio tape, Braille and large print.</w:t>
      </w:r>
    </w:p>
    <w:p w:rsidRPr="009D79A4" w:rsidR="00352C40" w:rsidP="00FC5ADC" w:rsidRDefault="009748CA" w14:paraId="3576F9DC" w14:textId="6CC5C35F">
      <w:pPr>
        <w:pStyle w:val="Heading1"/>
      </w:pPr>
      <w:bookmarkStart w:name="_Toc189482377" w:id="44"/>
      <w:bookmarkStart w:name="_Toc190255839" w:id="45"/>
      <w:r>
        <w:t>N</w:t>
      </w:r>
      <w:r w:rsidRPr="009D79A4" w:rsidR="00352C40">
        <w:t xml:space="preserve"> </w:t>
      </w:r>
      <w:r w:rsidRPr="009D79A4" w:rsidR="00352C40">
        <w:tab/>
      </w:r>
      <w:r w:rsidRPr="009D79A4" w:rsidR="00352C40">
        <w:t>Attendance</w:t>
      </w:r>
      <w:bookmarkEnd w:id="44"/>
      <w:bookmarkEnd w:id="45"/>
      <w:r w:rsidRPr="009D79A4" w:rsidR="00352C40">
        <w:t xml:space="preserve"> </w:t>
      </w:r>
    </w:p>
    <w:p w:rsidRPr="009D79A4" w:rsidR="00E13504" w:rsidP="00E13504" w:rsidRDefault="00352C40" w14:paraId="1A1391E6" w14:textId="77777777">
      <w:r w:rsidRPr="009D79A4">
        <w:t xml:space="preserve">Perth </w:t>
      </w:r>
      <w:r w:rsidRPr="009D79A4" w:rsidR="00E13504">
        <w:t>and</w:t>
      </w:r>
      <w:r w:rsidRPr="009D79A4">
        <w:t xml:space="preserve"> Kinross Council is committed to working in partnership with parents, children and other stakeholders to ensure that, wherever possible, all children enrolled in our schools receive an education that maximises the opportunity fo</w:t>
      </w:r>
      <w:r w:rsidRPr="009D79A4" w:rsidR="00F10034">
        <w:t xml:space="preserve">r each child to achieve his/her </w:t>
      </w:r>
      <w:r w:rsidRPr="009D79A4">
        <w:t>potential.</w:t>
      </w:r>
    </w:p>
    <w:p w:rsidRPr="009D79A4" w:rsidR="00E13504" w:rsidP="00E13504" w:rsidRDefault="00352C40" w14:paraId="13CD9FFA" w14:textId="77777777">
      <w:r w:rsidRPr="009D79A4">
        <w:t xml:space="preserve">In working towards this, Perth </w:t>
      </w:r>
      <w:r w:rsidRPr="009D79A4" w:rsidR="00E13504">
        <w:t>and</w:t>
      </w:r>
      <w:r w:rsidRPr="009D79A4">
        <w:t xml:space="preserve"> Kinross Council Education </w:t>
      </w:r>
      <w:r w:rsidRPr="009D79A4" w:rsidR="00E13504">
        <w:t>and Learning</w:t>
      </w:r>
      <w:r w:rsidRPr="009D79A4">
        <w:t xml:space="preserve"> expects all schools to closely monitor the attendance of all children and young people.</w:t>
      </w:r>
    </w:p>
    <w:p w:rsidRPr="009D79A4" w:rsidR="00352C40" w:rsidP="00E13504" w:rsidRDefault="00352C40" w14:paraId="305C4869" w14:textId="6B28A55B">
      <w:r w:rsidRPr="009D79A4">
        <w:t>It is every parent's legal duty to ensure that, if their child is of school age, they attend school regularly. Our staff in schools work with pupils and their families to ensure that pupils attend regularly and punctually.</w:t>
      </w:r>
    </w:p>
    <w:p w:rsidRPr="009D79A4" w:rsidR="00B07E0D" w:rsidP="00DB530A" w:rsidRDefault="00DD4661" w14:paraId="418F1E7E" w14:textId="6D757E63">
      <w:r w:rsidRPr="009D79A4">
        <w:t xml:space="preserve">A school may refer a child to the Scottish Children’s Reporter for consideration of Compulsory Supervision measures if there are serious concerns about non-attendance. </w:t>
      </w:r>
      <w:r w:rsidRPr="009D79A4" w:rsidR="00352C40">
        <w:t xml:space="preserve">Perth </w:t>
      </w:r>
      <w:r w:rsidRPr="009D79A4" w:rsidR="00E13504">
        <w:t>and</w:t>
      </w:r>
      <w:r w:rsidRPr="009D79A4" w:rsidR="00352C40">
        <w:t xml:space="preserve"> Kinross Council </w:t>
      </w:r>
      <w:r w:rsidRPr="009D79A4" w:rsidR="00BE5B26">
        <w:t xml:space="preserve">also </w:t>
      </w:r>
      <w:r w:rsidRPr="009D79A4" w:rsidR="00352C40">
        <w:t>has an Attendance Sub</w:t>
      </w:r>
      <w:r w:rsidRPr="009D79A4" w:rsidR="00E13504">
        <w:t>-</w:t>
      </w:r>
      <w:r w:rsidRPr="009D79A4" w:rsidR="00352C40">
        <w:t>Committee to consider serious cases of school non-attendance. The membership of the Attendance Sub</w:t>
      </w:r>
      <w:r w:rsidRPr="009D79A4" w:rsidR="00E13504">
        <w:t>-</w:t>
      </w:r>
      <w:r w:rsidRPr="009D79A4" w:rsidR="00352C40">
        <w:t xml:space="preserve">Committee is composed of Elected Members (Councillors) and parent representatives from Parent Councils in the area. It is advised by a representative of the </w:t>
      </w:r>
      <w:r w:rsidRPr="009D79A4" w:rsidR="00E13504">
        <w:t>Strategic Lead for Education and Learning</w:t>
      </w:r>
      <w:r w:rsidRPr="009D79A4" w:rsidR="00B07E0D">
        <w:t>.</w:t>
      </w:r>
    </w:p>
    <w:p w:rsidRPr="009D79A4" w:rsidR="00041C3F" w:rsidP="00DB530A" w:rsidRDefault="00352C40" w14:paraId="677D1988" w14:textId="12B9E572">
      <w:r w:rsidRPr="009D79A4">
        <w:t xml:space="preserve">If you are having problems with your child's attendance at </w:t>
      </w:r>
      <w:r w:rsidRPr="009D79A4" w:rsidR="00E13504">
        <w:t>school,</w:t>
      </w:r>
      <w:r w:rsidRPr="009D79A4">
        <w:t xml:space="preserve"> you should discuss this with the school in the first instance</w:t>
      </w:r>
      <w:r w:rsidRPr="009D79A4" w:rsidR="00041C3F">
        <w:t xml:space="preserve"> as they have a range of supports that can be provided before these actions have to be taken.</w:t>
      </w:r>
    </w:p>
    <w:p w:rsidRPr="00E61CF9" w:rsidR="00713884" w:rsidP="00713884" w:rsidRDefault="00713884" w14:paraId="7D36A411" w14:textId="77777777">
      <w:bookmarkStart w:name="_Toc189482378" w:id="46"/>
      <w:r>
        <w:t xml:space="preserve">For more information, visit our </w:t>
      </w:r>
      <w:hyperlink w:history="1" r:id="rId63">
        <w:r>
          <w:rPr>
            <w:rStyle w:val="Hyperlink"/>
          </w:rPr>
          <w:t>school rules attendance and behaviour webpage</w:t>
        </w:r>
      </w:hyperlink>
      <w:r>
        <w:t>.</w:t>
      </w:r>
    </w:p>
    <w:p w:rsidRPr="009D79A4" w:rsidR="006B5CCA" w:rsidP="00FC5ADC" w:rsidRDefault="009748CA" w14:paraId="19A20125" w14:textId="640FA6C7">
      <w:pPr>
        <w:pStyle w:val="Heading1"/>
      </w:pPr>
      <w:bookmarkStart w:name="_Toc190255840" w:id="47"/>
      <w:r>
        <w:t>O</w:t>
      </w:r>
      <w:r w:rsidRPr="009D79A4" w:rsidR="006B5CCA">
        <w:tab/>
      </w:r>
      <w:r w:rsidRPr="00FC5ADC" w:rsidR="006B5CCA">
        <w:t>Family</w:t>
      </w:r>
      <w:r w:rsidRPr="009D79A4" w:rsidR="006B5CCA">
        <w:t xml:space="preserve"> holidays</w:t>
      </w:r>
      <w:bookmarkEnd w:id="46"/>
      <w:bookmarkEnd w:id="47"/>
    </w:p>
    <w:p w:rsidRPr="009D79A4" w:rsidR="006B5CCA" w:rsidP="00E13504" w:rsidRDefault="006B5CCA" w14:paraId="7712BADC" w14:textId="62B7977B">
      <w:r w:rsidRPr="009D79A4">
        <w:t xml:space="preserve">Family holidays will be marked in school as an unauthorised absence. This will be done even if you have told the school you intend to take your child on holiday. No </w:t>
      </w:r>
      <w:r w:rsidRPr="009D79A4" w:rsidR="00E13504">
        <w:t>schoolwork</w:t>
      </w:r>
      <w:r w:rsidRPr="009D79A4">
        <w:t xml:space="preserve"> will be given, although some schools may consider giving you information about what will be covered during the absence.</w:t>
      </w:r>
    </w:p>
    <w:p w:rsidRPr="009D79A4" w:rsidR="006B5CCA" w:rsidP="00E13504" w:rsidRDefault="006B5CCA" w14:paraId="637B4C4D" w14:textId="5194DFEC">
      <w:r w:rsidRPr="009D79A4">
        <w:t>Extended visits overseas to relatives or extended absence in relation to children of travelling people would be marked as an authorised absence.</w:t>
      </w:r>
    </w:p>
    <w:p w:rsidRPr="009D79A4" w:rsidR="006B5CCA" w:rsidP="00E13504" w:rsidRDefault="006B5CCA" w14:paraId="6DE303D6" w14:textId="64824B09">
      <w:r w:rsidRPr="009D79A4">
        <w:t xml:space="preserve">Extended is defined as a period of more than </w:t>
      </w:r>
      <w:r w:rsidRPr="009D79A4" w:rsidR="008632F2">
        <w:rPr>
          <w:rStyle w:val="Strong"/>
        </w:rPr>
        <w:t>four</w:t>
      </w:r>
      <w:r w:rsidRPr="009D79A4">
        <w:t xml:space="preserve"> weeks. If you wish to discuss the matter further in relation to your child, please contact the school.</w:t>
      </w:r>
    </w:p>
    <w:p w:rsidRPr="00E61CF9" w:rsidR="00713884" w:rsidP="00713884" w:rsidRDefault="00713884" w14:paraId="7948B9BB" w14:textId="5052B92C">
      <w:bookmarkStart w:name="_Toc189482379" w:id="48"/>
      <w:r>
        <w:t>For more information, visit</w:t>
      </w:r>
      <w:r w:rsidR="00DB30CD">
        <w:t xml:space="preserve"> our</w:t>
      </w:r>
      <w:r>
        <w:t xml:space="preserve"> </w:t>
      </w:r>
      <w:hyperlink w:history="1" r:id="rId64">
        <w:r>
          <w:rPr>
            <w:rStyle w:val="Hyperlink"/>
          </w:rPr>
          <w:t>family holidays webpage</w:t>
        </w:r>
      </w:hyperlink>
      <w:r>
        <w:t>.</w:t>
      </w:r>
    </w:p>
    <w:p w:rsidRPr="009D79A4" w:rsidR="006B5CCA" w:rsidP="00FC5ADC" w:rsidRDefault="009748CA" w14:paraId="6CD36385" w14:textId="4B9F34CD">
      <w:pPr>
        <w:pStyle w:val="Heading1"/>
      </w:pPr>
      <w:bookmarkStart w:name="_Toc190255841" w:id="49"/>
      <w:r>
        <w:t>P</w:t>
      </w:r>
      <w:r w:rsidRPr="009D79A4" w:rsidR="006B5CCA">
        <w:tab/>
      </w:r>
      <w:r w:rsidRPr="009D79A4" w:rsidR="006B5CCA">
        <w:t xml:space="preserve">School </w:t>
      </w:r>
      <w:r w:rsidR="003C2C6D">
        <w:t>C</w:t>
      </w:r>
      <w:r w:rsidRPr="009D79A4" w:rsidR="00C03175">
        <w:t xml:space="preserve">rossing </w:t>
      </w:r>
      <w:r w:rsidR="003C2C6D">
        <w:t>P</w:t>
      </w:r>
      <w:r w:rsidRPr="009D79A4" w:rsidR="00C03175">
        <w:t>atrollers</w:t>
      </w:r>
      <w:bookmarkEnd w:id="48"/>
      <w:bookmarkEnd w:id="49"/>
    </w:p>
    <w:p w:rsidRPr="009D79A4" w:rsidR="006B5CCA" w:rsidP="00653DE7" w:rsidRDefault="006B5CCA" w14:paraId="049DD3B1" w14:textId="1444483C">
      <w:r w:rsidRPr="009D79A4">
        <w:t>It is very difficult to recruit School Crossing Patrollers. If the School Crossing Patroller terminates their employment, or is absent for any reason, it may not be possible to provide cover.</w:t>
      </w:r>
    </w:p>
    <w:p w:rsidRPr="009D79A4" w:rsidR="006B5CCA" w:rsidP="00653DE7" w:rsidRDefault="00103EC1" w14:paraId="5A086131" w14:textId="77777777">
      <w:r w:rsidRPr="009D79A4">
        <w:t>If this happens, Headt</w:t>
      </w:r>
      <w:r w:rsidRPr="009D79A4" w:rsidR="006B5CCA">
        <w:t>eachers will inform parents.</w:t>
      </w:r>
    </w:p>
    <w:p w:rsidRPr="009D79A4" w:rsidR="000C61C3" w:rsidP="00653DE7" w:rsidRDefault="006B5CCA" w14:paraId="317949AA" w14:textId="4BFA81A3">
      <w:r w:rsidRPr="009D79A4">
        <w:t>Parents have a responsibility for ensuring that their children are able to travel to and from school safely</w:t>
      </w:r>
      <w:r w:rsidRPr="009D79A4" w:rsidR="006D5B7B">
        <w:t>,</w:t>
      </w:r>
      <w:r w:rsidRPr="009D79A4">
        <w:t xml:space="preserve"> </w:t>
      </w:r>
      <w:r w:rsidRPr="009D79A4" w:rsidR="006D5B7B">
        <w:t>whether or not the Authority is</w:t>
      </w:r>
      <w:r w:rsidRPr="009D79A4">
        <w:t xml:space="preserve"> able to provide safe routes or safe crossing facilities.</w:t>
      </w:r>
    </w:p>
    <w:p w:rsidRPr="009D79A4" w:rsidR="006B5CCA" w:rsidP="00FC5ADC" w:rsidRDefault="009748CA" w14:paraId="7EEF2060" w14:textId="21DC154F">
      <w:pPr>
        <w:pStyle w:val="Heading1"/>
      </w:pPr>
      <w:bookmarkStart w:name="_Toc189482380" w:id="50"/>
      <w:bookmarkStart w:name="_Toc190255842" w:id="51"/>
      <w:r>
        <w:t>Q</w:t>
      </w:r>
      <w:r w:rsidRPr="009D79A4" w:rsidR="006B5CCA">
        <w:tab/>
      </w:r>
      <w:r w:rsidRPr="009D79A4" w:rsidR="006B5CCA">
        <w:t xml:space="preserve">Employment of </w:t>
      </w:r>
      <w:r w:rsidRPr="009D79A4" w:rsidR="00653DE7">
        <w:t>c</w:t>
      </w:r>
      <w:r w:rsidRPr="009D79A4" w:rsidR="006B5CCA">
        <w:t>hildren</w:t>
      </w:r>
      <w:bookmarkEnd w:id="50"/>
      <w:bookmarkEnd w:id="51"/>
    </w:p>
    <w:p w:rsidR="006B5CCA" w:rsidP="00653DE7" w:rsidRDefault="006B5CCA" w14:paraId="36BA08C6" w14:textId="5550FD4D">
      <w:r w:rsidRPr="009D79A4">
        <w:t>The employment of children under the age of 16</w:t>
      </w:r>
      <w:r w:rsidRPr="009D79A4" w:rsidR="00653DE7">
        <w:t xml:space="preserve"> years</w:t>
      </w:r>
      <w:r w:rsidRPr="009D79A4">
        <w:t xml:space="preserve"> is subject to compliance with Perth </w:t>
      </w:r>
      <w:r w:rsidRPr="009D79A4" w:rsidR="00653DE7">
        <w:t>and</w:t>
      </w:r>
      <w:r w:rsidRPr="009D79A4">
        <w:t xml:space="preserve"> Kinross Council </w:t>
      </w:r>
      <w:r w:rsidRPr="009D79A4" w:rsidR="009748CA">
        <w:t>byelaws</w:t>
      </w:r>
      <w:r w:rsidRPr="009D79A4">
        <w:t xml:space="preserve"> which outline permitted types of employment and permitted periods of working.</w:t>
      </w:r>
    </w:p>
    <w:p w:rsidR="009748CA" w:rsidP="00653DE7" w:rsidRDefault="009748CA" w14:paraId="4D3DC328" w14:textId="23938BBA">
      <w:r>
        <w:t>Education and Learning will grant and issue an employment permit for children under the age of 16 years if:</w:t>
      </w:r>
    </w:p>
    <w:p w:rsidR="009748CA" w:rsidP="009748CA" w:rsidRDefault="009748CA" w14:paraId="10B620CB" w14:textId="30D0E452">
      <w:pPr>
        <w:pStyle w:val="Bullets"/>
      </w:pPr>
      <w:r>
        <w:t>the employment is lawful</w:t>
      </w:r>
    </w:p>
    <w:p w:rsidR="009748CA" w:rsidP="009748CA" w:rsidRDefault="009748CA" w14:paraId="533216CD" w14:textId="570A6A86">
      <w:pPr>
        <w:pStyle w:val="Bullets"/>
      </w:pPr>
      <w:r>
        <w:t xml:space="preserve">the child’s health, welfare or education will not be </w:t>
      </w:r>
      <w:r w:rsidR="00D3659C">
        <w:t>affected</w:t>
      </w:r>
    </w:p>
    <w:p w:rsidRPr="009D79A4" w:rsidR="009748CA" w:rsidP="009748CA" w:rsidRDefault="009748CA" w14:paraId="6766289F" w14:textId="74C5C30B">
      <w:pPr>
        <w:pStyle w:val="Bullets"/>
      </w:pPr>
      <w:r>
        <w:t>the child is fit to undertake the work</w:t>
      </w:r>
    </w:p>
    <w:p w:rsidRPr="009D79A4" w:rsidR="006B5CCA" w:rsidP="00653DE7" w:rsidRDefault="006B5CCA" w14:paraId="0EFD0B24" w14:textId="77777777">
      <w:pPr>
        <w:rPr>
          <w:rStyle w:val="Strong"/>
        </w:rPr>
      </w:pPr>
      <w:r w:rsidRPr="009D79A4">
        <w:rPr>
          <w:rStyle w:val="Strong"/>
        </w:rPr>
        <w:t xml:space="preserve">Children under the age of </w:t>
      </w:r>
      <w:r w:rsidRPr="009D79A4" w:rsidR="00C03175">
        <w:rPr>
          <w:rStyle w:val="Strong"/>
        </w:rPr>
        <w:t>13</w:t>
      </w:r>
      <w:r w:rsidRPr="009D79A4">
        <w:rPr>
          <w:rStyle w:val="Strong"/>
        </w:rPr>
        <w:t xml:space="preserve"> are not permitted to undertake any type of </w:t>
      </w:r>
      <w:r w:rsidRPr="009D79A4" w:rsidR="00144DC6">
        <w:rPr>
          <w:rStyle w:val="Strong"/>
        </w:rPr>
        <w:t>employment</w:t>
      </w:r>
      <w:r w:rsidRPr="009D79A4">
        <w:rPr>
          <w:rStyle w:val="Strong"/>
        </w:rPr>
        <w:t>.</w:t>
      </w:r>
    </w:p>
    <w:p w:rsidRPr="00E61CF9" w:rsidR="00713884" w:rsidP="00713884" w:rsidRDefault="00713884" w14:paraId="2B568D9C" w14:textId="40DE5675">
      <w:bookmarkStart w:name="_Toc189482381" w:id="52"/>
      <w:r w:rsidRPr="00E61CF9">
        <w:t xml:space="preserve">Further details and an information booklet called ‘The Employment of Children – Perth and Kinross Council Bye-Laws’ is available </w:t>
      </w:r>
      <w:r w:rsidR="00DB30CD">
        <w:t xml:space="preserve">on </w:t>
      </w:r>
      <w:r>
        <w:t xml:space="preserve">our </w:t>
      </w:r>
      <w:hyperlink w:history="1" r:id="rId65">
        <w:r>
          <w:rPr>
            <w:rStyle w:val="Hyperlink"/>
          </w:rPr>
          <w:t>employment of children webpage</w:t>
        </w:r>
      </w:hyperlink>
      <w:r>
        <w:t>.</w:t>
      </w:r>
    </w:p>
    <w:p w:rsidRPr="00E61CF9" w:rsidR="00713884" w:rsidP="00713884" w:rsidRDefault="00713884" w14:paraId="3283620E" w14:textId="77777777">
      <w:r>
        <w:t>For more information, t</w:t>
      </w:r>
      <w:r w:rsidRPr="00E61CF9">
        <w:t>elephone 01738 476200</w:t>
      </w:r>
      <w:r>
        <w:t xml:space="preserve"> or em</w:t>
      </w:r>
      <w:r w:rsidRPr="00E61CF9">
        <w:t xml:space="preserve">ail </w:t>
      </w:r>
      <w:hyperlink w:history="1" r:id="rId66">
        <w:r w:rsidRPr="00E61CF9">
          <w:rPr>
            <w:rStyle w:val="Hyperlink"/>
          </w:rPr>
          <w:t>FBSSchools@pkc.gov.uk</w:t>
        </w:r>
      </w:hyperlink>
      <w:r>
        <w:t>.</w:t>
      </w:r>
    </w:p>
    <w:p w:rsidRPr="009D79A4" w:rsidR="00DF06CA" w:rsidP="00FC5ADC" w:rsidRDefault="009748CA" w14:paraId="59F19BFA" w14:textId="493C5FCB">
      <w:pPr>
        <w:pStyle w:val="Heading1"/>
      </w:pPr>
      <w:bookmarkStart w:name="_Toc190255843" w:id="53"/>
      <w:r>
        <w:t>R</w:t>
      </w:r>
      <w:r w:rsidRPr="009D79A4" w:rsidR="00DF06CA">
        <w:tab/>
      </w:r>
      <w:r w:rsidRPr="00FC5ADC" w:rsidR="00DF06CA">
        <w:t>Childcare</w:t>
      </w:r>
      <w:r w:rsidRPr="009D79A4" w:rsidR="00DF06CA">
        <w:t xml:space="preserve"> and Family </w:t>
      </w:r>
      <w:r w:rsidRPr="009D79A4" w:rsidR="00725337">
        <w:t>Information</w:t>
      </w:r>
      <w:r w:rsidRPr="009D79A4" w:rsidR="00653DE7">
        <w:t xml:space="preserve"> Service</w:t>
      </w:r>
      <w:bookmarkEnd w:id="52"/>
      <w:bookmarkEnd w:id="53"/>
    </w:p>
    <w:p w:rsidRPr="009D79A4" w:rsidR="00DF06CA" w:rsidP="00653DE7" w:rsidRDefault="00DF06CA" w14:paraId="24F9A043" w14:textId="3A4952AC">
      <w:r w:rsidRPr="009D79A4">
        <w:t>Perth and Kinross Childcare and Family Information Service can supply details of childcare services within your local area including childminders and out of school care. The service also has a wide range of other information for families including leisure activities and support groups.</w:t>
      </w:r>
    </w:p>
    <w:p w:rsidRPr="00E61CF9" w:rsidR="00713884" w:rsidP="00713884" w:rsidRDefault="00713884" w14:paraId="727307AB" w14:textId="37713994">
      <w:pPr>
        <w:rPr>
          <w:u w:val="single"/>
        </w:rPr>
      </w:pPr>
      <w:bookmarkStart w:name="_Toc189482382" w:id="54"/>
      <w:r w:rsidRPr="00E61CF9">
        <w:t>For further information</w:t>
      </w:r>
      <w:r>
        <w:t>,</w:t>
      </w:r>
      <w:r w:rsidRPr="00E61CF9">
        <w:t xml:space="preserve"> please </w:t>
      </w:r>
      <w:r>
        <w:t>em</w:t>
      </w:r>
      <w:r w:rsidRPr="00E61CF9">
        <w:t xml:space="preserve">ail </w:t>
      </w:r>
      <w:hyperlink w:history="1" r:id="rId67">
        <w:r w:rsidRPr="00F92D4C">
          <w:rPr>
            <w:rStyle w:val="Hyperlink"/>
            <w:rFonts w:cs="Arial"/>
          </w:rPr>
          <w:t>Childcare@pkc.gov.uk</w:t>
        </w:r>
      </w:hyperlink>
      <w:r w:rsidRPr="00653DE7">
        <w:t>, t</w:t>
      </w:r>
      <w:r w:rsidRPr="00E61CF9">
        <w:t>elephone 0345 601 4477</w:t>
      </w:r>
      <w:r>
        <w:t xml:space="preserve"> or visit our </w:t>
      </w:r>
      <w:hyperlink w:history="1" r:id="rId68">
        <w:r>
          <w:rPr>
            <w:rStyle w:val="Hyperlink"/>
            <w:rFonts w:cs="Arial"/>
          </w:rPr>
          <w:t>information for families webpage</w:t>
        </w:r>
      </w:hyperlink>
      <w:r>
        <w:t>.</w:t>
      </w:r>
      <w:r w:rsidR="00DB30CD">
        <w:t xml:space="preserve"> </w:t>
      </w:r>
      <w:r w:rsidRPr="00E61CF9">
        <w:t xml:space="preserve">Families can also access information on the </w:t>
      </w:r>
      <w:hyperlink w:history="1" r:id="rId69">
        <w:r>
          <w:rPr>
            <w:rStyle w:val="Hyperlink"/>
            <w:rFonts w:cs="Arial"/>
          </w:rPr>
          <w:t>national website</w:t>
        </w:r>
      </w:hyperlink>
      <w:r>
        <w:t>.</w:t>
      </w:r>
    </w:p>
    <w:p w:rsidR="009032D9" w:rsidP="00FC5ADC" w:rsidRDefault="009748CA" w14:paraId="17342796" w14:textId="5755AEAD">
      <w:pPr>
        <w:pStyle w:val="Heading1"/>
      </w:pPr>
      <w:bookmarkStart w:name="_Toc190255844" w:id="55"/>
      <w:r>
        <w:t>S</w:t>
      </w:r>
      <w:r w:rsidRPr="009D79A4" w:rsidR="00E06EFA">
        <w:tab/>
      </w:r>
      <w:r w:rsidRPr="009D79A4" w:rsidR="00E06EFA">
        <w:t>Complaints</w:t>
      </w:r>
      <w:bookmarkEnd w:id="54"/>
      <w:bookmarkEnd w:id="55"/>
    </w:p>
    <w:p w:rsidRPr="003346EE" w:rsidR="003346EE" w:rsidP="003346EE" w:rsidRDefault="003346EE" w14:paraId="18792DB9" w14:textId="77777777">
      <w:r w:rsidRPr="003346EE">
        <w:t xml:space="preserve">As part of Perth and Kinross Council, our schools are committed to providing high-quality services. If something goes wrong or you are dissatisfied with the service provided at your school, the Council’s </w:t>
      </w:r>
      <w:hyperlink w:history="1" r:id="rId70">
        <w:r w:rsidRPr="003346EE">
          <w:rPr>
            <w:rStyle w:val="Hyperlink"/>
          </w:rPr>
          <w:t>Complaints Procedure</w:t>
        </w:r>
      </w:hyperlink>
      <w:r w:rsidRPr="003346EE">
        <w:t xml:space="preserve"> is there to help you.</w:t>
      </w:r>
    </w:p>
    <w:p w:rsidRPr="003346EE" w:rsidR="003346EE" w:rsidP="003346EE" w:rsidRDefault="003346EE" w14:paraId="7BDBD75D" w14:textId="77777777">
      <w:r w:rsidRPr="003346EE">
        <w:t>The Council regards a complaint as ‘any expression of dissatisfaction about our action or lack of action, or about the standard of service provided by us or on our behalf.’</w:t>
      </w:r>
    </w:p>
    <w:p w:rsidRPr="003346EE" w:rsidR="003346EE" w:rsidP="003346EE" w:rsidRDefault="003346EE" w14:paraId="3BE1FDBA" w14:textId="77777777">
      <w:r w:rsidRPr="003346EE">
        <w:t xml:space="preserve">Our schools aim to resolve complaints quickly. Should you make a formal complaint to your school you will receive a response at </w:t>
      </w:r>
      <w:r w:rsidRPr="003346EE">
        <w:rPr>
          <w:b/>
          <w:bCs/>
        </w:rPr>
        <w:t>Stage 1</w:t>
      </w:r>
      <w:r w:rsidRPr="003346EE">
        <w:t xml:space="preserve"> of our procedure within </w:t>
      </w:r>
      <w:r w:rsidRPr="003346EE">
        <w:rPr>
          <w:b/>
          <w:bCs/>
        </w:rPr>
        <w:t>five working days</w:t>
      </w:r>
      <w:r w:rsidRPr="003346EE">
        <w:t>, unless there are exceptional circumstances. If you are dissatisfied with the school’s response at Stage 1, you can ask for it to be escalated to the next part of the Council’s complaints procedure.</w:t>
      </w:r>
    </w:p>
    <w:p w:rsidRPr="003346EE" w:rsidR="003346EE" w:rsidP="003346EE" w:rsidRDefault="003346EE" w14:paraId="67CF949F" w14:textId="77777777">
      <w:r w:rsidRPr="003346EE">
        <w:rPr>
          <w:b/>
          <w:bCs/>
        </w:rPr>
        <w:t>Stage 2</w:t>
      </w:r>
      <w:r w:rsidRPr="003346EE">
        <w:t xml:space="preserve"> involves an investigation by an Officer appointed by the Head of Education and Learning. At this stage, Perth and Kinross Council will respond to your complaint </w:t>
      </w:r>
      <w:r w:rsidRPr="003346EE">
        <w:rPr>
          <w:b/>
          <w:bCs/>
        </w:rPr>
        <w:t>within 20 working days</w:t>
      </w:r>
      <w:r w:rsidRPr="003346EE">
        <w:t>. If the investigation is going to take longer, you will be contacted, and a revised response date will be agreed with you. You will also be kept updated on the progress of your complaint.</w:t>
      </w:r>
    </w:p>
    <w:p w:rsidRPr="003346EE" w:rsidR="003346EE" w:rsidP="003346EE" w:rsidRDefault="003346EE" w14:paraId="21857F9D" w14:textId="77777777">
      <w:r w:rsidRPr="003346EE">
        <w:t>I</w:t>
      </w:r>
      <w:r w:rsidRPr="003346EE">
        <w:rPr>
          <w:iCs/>
        </w:rPr>
        <w:t xml:space="preserve">f you remain dissatisfied with the outcome of your complaint, you can contact the </w:t>
      </w:r>
      <w:hyperlink w:history="1" r:id="rId71">
        <w:r w:rsidRPr="003346EE">
          <w:rPr>
            <w:rStyle w:val="Hyperlink"/>
          </w:rPr>
          <w:t>Scottish Public Services Ombudsman (SPSO)</w:t>
        </w:r>
      </w:hyperlink>
      <w:r w:rsidRPr="003346EE">
        <w:rPr>
          <w:iCs/>
        </w:rPr>
        <w:t xml:space="preserve">. </w:t>
      </w:r>
      <w:r w:rsidRPr="003346EE">
        <w:t>The SPSO is the final stage for complaints about most organisations providing public service in Scotland.</w:t>
      </w:r>
    </w:p>
    <w:p w:rsidRPr="003346EE" w:rsidR="003346EE" w:rsidP="003346EE" w:rsidRDefault="003346EE" w14:paraId="197D7A70" w14:textId="77777777">
      <w:r w:rsidRPr="003346EE">
        <w:t>Their service is independent, free and confidential.</w:t>
      </w:r>
    </w:p>
    <w:p w:rsidRPr="003346EE" w:rsidR="003346EE" w:rsidP="003346EE" w:rsidRDefault="003346EE" w14:paraId="7DCECA57" w14:textId="77777777">
      <w:r w:rsidRPr="003346EE">
        <w:rPr>
          <w:iCs/>
        </w:rPr>
        <w:t>The SPSO cannot normally look at:</w:t>
      </w:r>
    </w:p>
    <w:p w:rsidRPr="003346EE" w:rsidR="003346EE" w:rsidP="003346EE" w:rsidRDefault="003346EE" w14:paraId="01355988" w14:textId="77777777">
      <w:r w:rsidRPr="003346EE">
        <w:t>a complaint that has not completed our complaints procedure</w:t>
      </w:r>
    </w:p>
    <w:p w:rsidRPr="003346EE" w:rsidR="003346EE" w:rsidP="003346EE" w:rsidRDefault="003346EE" w14:paraId="76B85580" w14:textId="77777777">
      <w:r w:rsidRPr="003346EE">
        <w:t>events that happened, or that you became aware of, more than 12 months ago</w:t>
      </w:r>
    </w:p>
    <w:p w:rsidRPr="003346EE" w:rsidR="003346EE" w:rsidP="003346EE" w:rsidRDefault="003346EE" w14:paraId="18B4F7F4" w14:textId="77777777">
      <w:r w:rsidRPr="003346EE">
        <w:t>a matter that has been or is being considered in court</w:t>
      </w:r>
    </w:p>
    <w:p w:rsidRPr="003346EE" w:rsidR="003346EE" w:rsidP="003346EE" w:rsidRDefault="003346EE" w14:paraId="71991298" w14:textId="77777777">
      <w:r w:rsidRPr="003346EE">
        <w:t>The SPSO's contact details are:</w:t>
      </w:r>
    </w:p>
    <w:p w:rsidRPr="003346EE" w:rsidR="003346EE" w:rsidP="003346EE" w:rsidRDefault="003346EE" w14:paraId="186B51F3" w14:textId="77777777">
      <w:r w:rsidRPr="003346EE">
        <w:t>SPSO</w:t>
      </w:r>
      <w:r w:rsidRPr="003346EE">
        <w:br/>
      </w:r>
      <w:r w:rsidRPr="003346EE">
        <w:t>Bridgeside House</w:t>
      </w:r>
      <w:r w:rsidRPr="003346EE">
        <w:br/>
      </w:r>
      <w:r w:rsidRPr="003346EE">
        <w:t>99 McDonald Road</w:t>
      </w:r>
      <w:r w:rsidRPr="003346EE">
        <w:br/>
      </w:r>
      <w:r w:rsidRPr="003346EE">
        <w:t>Edinburgh</w:t>
      </w:r>
      <w:r w:rsidRPr="003346EE">
        <w:br/>
      </w:r>
      <w:r w:rsidRPr="003346EE">
        <w:t>EH7 4NS</w:t>
      </w:r>
    </w:p>
    <w:p w:rsidRPr="003346EE" w:rsidR="003346EE" w:rsidP="003346EE" w:rsidRDefault="003346EE" w14:paraId="68338D26" w14:textId="77777777">
      <w:r w:rsidRPr="003346EE">
        <w:t>Freepost SPSO</w:t>
      </w:r>
    </w:p>
    <w:p w:rsidRPr="003346EE" w:rsidR="003346EE" w:rsidP="003346EE" w:rsidRDefault="003346EE" w14:paraId="1CBADBA6" w14:textId="77777777">
      <w:r w:rsidRPr="003346EE">
        <w:t>Freephone 0800 377 7330</w:t>
      </w:r>
    </w:p>
    <w:p w:rsidRPr="003346EE" w:rsidR="003346EE" w:rsidP="003346EE" w:rsidRDefault="003346EE" w14:paraId="478937E9" w14:textId="77777777">
      <w:pPr>
        <w:rPr>
          <w:b/>
          <w:bCs/>
          <w:iCs/>
        </w:rPr>
      </w:pPr>
      <w:r w:rsidRPr="003346EE">
        <w:rPr>
          <w:b/>
          <w:bCs/>
          <w:iCs/>
        </w:rPr>
        <w:t>Additional support for learning - resolving disagreements</w:t>
      </w:r>
    </w:p>
    <w:p w:rsidRPr="003346EE" w:rsidR="003346EE" w:rsidP="003346EE" w:rsidRDefault="003346EE" w14:paraId="7632BFDB" w14:textId="77777777">
      <w:pPr>
        <w:rPr>
          <w:b/>
        </w:rPr>
      </w:pPr>
      <w:r w:rsidRPr="003346EE">
        <w:t xml:space="preserve">There are routes for resolving disagreements where a child or young person has additional support needs. Further information is available in our </w:t>
      </w:r>
      <w:r w:rsidRPr="003346EE">
        <w:rPr>
          <w:b/>
          <w:bCs/>
        </w:rPr>
        <w:t>Information Sheet on Resolving Disagreements</w:t>
      </w:r>
      <w:r w:rsidRPr="003346EE">
        <w:t xml:space="preserve"> available on the </w:t>
      </w:r>
      <w:hyperlink w:history="1" r:id="rId72">
        <w:r w:rsidRPr="003346EE">
          <w:rPr>
            <w:rStyle w:val="Hyperlink"/>
          </w:rPr>
          <w:t>Council’s website</w:t>
        </w:r>
      </w:hyperlink>
      <w:r w:rsidRPr="003346EE">
        <w:t xml:space="preserve"> or by contacting </w:t>
      </w:r>
      <w:hyperlink w:history="1" r:id="rId73">
        <w:r w:rsidRPr="003346EE">
          <w:rPr>
            <w:rStyle w:val="Hyperlink"/>
          </w:rPr>
          <w:t>ASN@pkc.gov.uk</w:t>
        </w:r>
      </w:hyperlink>
      <w:r w:rsidRPr="003346EE">
        <w:t>.</w:t>
      </w:r>
    </w:p>
    <w:p w:rsidRPr="003346EE" w:rsidR="003346EE" w:rsidP="003346EE" w:rsidRDefault="003346EE" w14:paraId="13F72913" w14:textId="77777777">
      <w:pPr>
        <w:rPr>
          <w:b/>
          <w:bCs/>
        </w:rPr>
      </w:pPr>
      <w:r w:rsidRPr="003346EE">
        <w:rPr>
          <w:b/>
          <w:bCs/>
        </w:rPr>
        <w:t xml:space="preserve">Child-friendly complaints - Children's Rights in Scotland </w:t>
      </w:r>
    </w:p>
    <w:p w:rsidRPr="003346EE" w:rsidR="003346EE" w:rsidP="003346EE" w:rsidRDefault="003346EE" w14:paraId="0BEF82C4" w14:textId="77777777">
      <w:r w:rsidRPr="003346EE">
        <w:t>In Scotland, children and young people aged 17 years or under have the right to express their views on anything that affects them, including complaints made on their behalf or about issues which affect them.</w:t>
      </w:r>
    </w:p>
    <w:p w:rsidRPr="003346EE" w:rsidR="003346EE" w:rsidP="003346EE" w:rsidRDefault="003346EE" w14:paraId="7E7849E7" w14:textId="77777777"/>
    <w:p w:rsidRPr="003346EE" w:rsidR="003346EE" w:rsidP="003346EE" w:rsidRDefault="003346EE" w14:paraId="1E89E99D" w14:textId="4C3A0BF9">
      <w:r w:rsidRPr="003346EE">
        <w:t xml:space="preserve">Perth and Kinross Council follows guidelines from the Scottish Public Services Ombudsman (SPSO).  Parents and carers can also find more information in the </w:t>
      </w:r>
      <w:hyperlink w:history="1" r:id="rId74">
        <w:r w:rsidRPr="003346EE">
          <w:rPr>
            <w:rStyle w:val="Hyperlink"/>
          </w:rPr>
          <w:t>SPSO Child-Friendly Complaints Parents Guide</w:t>
        </w:r>
      </w:hyperlink>
      <w:r w:rsidRPr="003346EE">
        <w:t>.</w:t>
      </w:r>
    </w:p>
    <w:p w:rsidRPr="003346EE" w:rsidR="003346EE" w:rsidP="003346EE" w:rsidRDefault="003346EE" w14:paraId="4E68FE60" w14:textId="2BD3F35E">
      <w:r w:rsidRPr="003346EE">
        <w:t xml:space="preserve">Further information is available on the </w:t>
      </w:r>
      <w:hyperlink w:history="1" r:id="rId75">
        <w:r w:rsidRPr="003346EE">
          <w:rPr>
            <w:rStyle w:val="Hyperlink"/>
          </w:rPr>
          <w:t>Council’s website</w:t>
        </w:r>
      </w:hyperlink>
      <w:r w:rsidRPr="003346EE">
        <w:t xml:space="preserve">  or by contacting </w:t>
      </w:r>
      <w:hyperlink w:history="1" r:id="rId76">
        <w:r w:rsidRPr="003346EE">
          <w:rPr>
            <w:rStyle w:val="Hyperlink"/>
          </w:rPr>
          <w:t>CustomerComplaints@pkc.gov.uk</w:t>
        </w:r>
      </w:hyperlink>
    </w:p>
    <w:p w:rsidRPr="009D79A4" w:rsidR="006B5CCA" w:rsidP="00FC5ADC" w:rsidRDefault="009748CA" w14:paraId="7C66D986" w14:textId="5F6B1CF6">
      <w:pPr>
        <w:pStyle w:val="Heading1"/>
      </w:pPr>
      <w:bookmarkStart w:name="_Toc189482383" w:id="56"/>
      <w:bookmarkStart w:name="_Toc190255845" w:id="57"/>
      <w:r>
        <w:t>T</w:t>
      </w:r>
      <w:r w:rsidRPr="009D79A4" w:rsidR="006B5CCA">
        <w:tab/>
      </w:r>
      <w:r w:rsidRPr="009D79A4" w:rsidR="006B5CCA">
        <w:t xml:space="preserve">Further </w:t>
      </w:r>
      <w:r w:rsidRPr="009D79A4" w:rsidR="00D83EB3">
        <w:t>i</w:t>
      </w:r>
      <w:r w:rsidRPr="009D79A4" w:rsidR="006B5CCA">
        <w:t>nformation</w:t>
      </w:r>
      <w:bookmarkEnd w:id="56"/>
      <w:bookmarkEnd w:id="57"/>
    </w:p>
    <w:p w:rsidRPr="009D79A4" w:rsidR="006B5CCA" w:rsidP="00D83EB3" w:rsidRDefault="006B5CCA" w14:paraId="10B3DEB9" w14:textId="593B0CD5">
      <w:r w:rsidRPr="009D79A4">
        <w:t xml:space="preserve">In all cases relating to your child's </w:t>
      </w:r>
      <w:r w:rsidRPr="009D79A4" w:rsidR="00EF0F87">
        <w:t>education,</w:t>
      </w:r>
      <w:r w:rsidRPr="009D79A4">
        <w:t xml:space="preserve"> you should discuss the matter with the Headteacher. If further information relating to your child's education is required, you should contact:</w:t>
      </w:r>
    </w:p>
    <w:p w:rsidRPr="009D79A4" w:rsidR="005B7637" w:rsidP="00D83EB3" w:rsidRDefault="005B7637" w14:paraId="05486A44" w14:textId="15FD36FB">
      <w:pPr>
        <w:pStyle w:val="Indent"/>
      </w:pPr>
      <w:r w:rsidRPr="009D79A4">
        <w:t xml:space="preserve">Education </w:t>
      </w:r>
      <w:r w:rsidRPr="009D79A4" w:rsidR="00D83EB3">
        <w:t>and</w:t>
      </w:r>
      <w:r w:rsidRPr="009D79A4">
        <w:t xml:space="preserve"> </w:t>
      </w:r>
      <w:r w:rsidRPr="009D79A4" w:rsidR="00F05660">
        <w:t>Learning</w:t>
      </w:r>
      <w:r w:rsidRPr="009D79A4" w:rsidR="00D83EB3">
        <w:br/>
      </w:r>
      <w:r w:rsidRPr="009D79A4">
        <w:t>Council Building</w:t>
      </w:r>
      <w:r w:rsidRPr="009D79A4" w:rsidR="00D83EB3">
        <w:br/>
      </w:r>
      <w:r w:rsidRPr="009D79A4" w:rsidR="00840DAD">
        <w:t xml:space="preserve">2 </w:t>
      </w:r>
      <w:r w:rsidRPr="009D79A4">
        <w:t>High Street</w:t>
      </w:r>
      <w:r w:rsidRPr="009D79A4" w:rsidR="00D83EB3">
        <w:br/>
      </w:r>
      <w:r w:rsidRPr="009D79A4">
        <w:t>PERTH</w:t>
      </w:r>
      <w:r w:rsidRPr="009D79A4" w:rsidR="00D83EB3">
        <w:br/>
      </w:r>
      <w:r w:rsidRPr="009D79A4">
        <w:t>PH1 5PH</w:t>
      </w:r>
    </w:p>
    <w:p w:rsidRPr="009D79A4" w:rsidR="002C2C6B" w:rsidP="00D83EB3" w:rsidRDefault="006B5CCA" w14:paraId="0C67CCB8" w14:textId="47F597F8">
      <w:pPr>
        <w:pStyle w:val="Indent"/>
      </w:pPr>
      <w:r w:rsidRPr="009D79A4">
        <w:t>Telephone 01738 476200</w:t>
      </w:r>
    </w:p>
    <w:p w:rsidRPr="009D79A4" w:rsidR="002B1F1B" w:rsidP="00D83EB3" w:rsidRDefault="00D83EB3" w14:paraId="23ACB2C0" w14:textId="08606AE1">
      <w:pPr>
        <w:pStyle w:val="Indent"/>
      </w:pPr>
      <w:r w:rsidRPr="009D79A4">
        <w:t>Em</w:t>
      </w:r>
      <w:r w:rsidRPr="009D79A4" w:rsidR="006B5CCA">
        <w:t xml:space="preserve">ail </w:t>
      </w:r>
      <w:hyperlink w:history="1" r:id="rId77">
        <w:r w:rsidRPr="009D79A4" w:rsidR="00285CCB">
          <w:rPr>
            <w:rStyle w:val="Hyperlink"/>
          </w:rPr>
          <w:t>FBSSchools@pkc.gov.uk</w:t>
        </w:r>
      </w:hyperlink>
    </w:p>
    <w:p w:rsidRPr="009D79A4" w:rsidR="003F3947" w:rsidP="003F3947" w:rsidRDefault="003F3947" w14:paraId="0B0B9E4C" w14:textId="77777777"/>
    <w:p w:rsidRPr="00097829" w:rsidR="00713884" w:rsidP="00713884" w:rsidRDefault="00713884" w14:paraId="07FE4DB7" w14:textId="77777777">
      <w:pPr>
        <w:pStyle w:val="Translations"/>
      </w:pPr>
      <w:r w:rsidRPr="00097829">
        <w:t xml:space="preserve">If you or someone you know would like a copy of this document in another language or format, (on occasion, only a summary of the document will be provided in translation), this can be arranged by contacting the Customer Service Centre on 01738 475000. </w:t>
      </w:r>
    </w:p>
    <w:p w:rsidRPr="00097829" w:rsidR="00713884" w:rsidP="00713884" w:rsidRDefault="00713884" w14:paraId="41F8223F" w14:textId="77777777">
      <w:pPr>
        <w:pStyle w:val="Translations"/>
      </w:pPr>
      <w:r w:rsidRPr="00097829">
        <w:t>You can also send us a text message on 07824 498145.</w:t>
      </w:r>
    </w:p>
    <w:p w:rsidRPr="00097829" w:rsidR="00713884" w:rsidP="00713884" w:rsidRDefault="00713884" w14:paraId="6746B0A3" w14:textId="77777777">
      <w:pPr>
        <w:pStyle w:val="Translations"/>
      </w:pPr>
      <w:r w:rsidRPr="00097829">
        <w:t>All Council Services can offer a telephone translation facility.</w:t>
      </w:r>
    </w:p>
    <w:p w:rsidRPr="00E61CF9" w:rsidR="00713884" w:rsidP="00713884" w:rsidRDefault="00713884" w14:paraId="1DF350AF" w14:textId="77777777">
      <w:pPr>
        <w:pStyle w:val="Translations"/>
      </w:pPr>
      <w:r w:rsidRPr="00097829">
        <w:t xml:space="preserve">BSL users can contact us via Contact Scotland BSL, the online British Sign Language video relay interpreting service. Find out more on the </w:t>
      </w:r>
      <w:hyperlink w:history="1" r:id="rId78">
        <w:r w:rsidRPr="00515682">
          <w:rPr>
            <w:rStyle w:val="Hyperlink"/>
          </w:rPr>
          <w:t>Contact Scotland BSL website</w:t>
        </w:r>
      </w:hyperlink>
      <w:r>
        <w:t>.</w:t>
      </w:r>
    </w:p>
    <w:sectPr w:rsidRPr="00E61CF9" w:rsidR="00713884" w:rsidSect="00E4045F">
      <w:footerReference w:type="default" r:id="rId79"/>
      <w:pgSz w:w="11906" w:h="16838" w:orient="portrait" w:code="9"/>
      <w:pgMar w:top="113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F12" w:rsidRDefault="00944F12" w14:paraId="6DCDD473" w14:textId="77777777">
      <w:r>
        <w:separator/>
      </w:r>
    </w:p>
  </w:endnote>
  <w:endnote w:type="continuationSeparator" w:id="0">
    <w:p w:rsidR="00944F12" w:rsidRDefault="00944F12" w14:paraId="46DEF6A9" w14:textId="77777777">
      <w:r>
        <w:continuationSeparator/>
      </w:r>
    </w:p>
  </w:endnote>
  <w:endnote w:type="continuationNotice" w:id="1">
    <w:p w:rsidR="00944F12" w:rsidRDefault="00944F12" w14:paraId="6B7503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89" w:rsidRDefault="005D1089" w14:paraId="3CEC92B5" w14:textId="77777777">
    <w:pP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F16305">
      <w:rPr>
        <w:noProof/>
        <w:sz w:val="20"/>
        <w:szCs w:val="20"/>
      </w:rPr>
      <w:t>14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F12" w:rsidRDefault="00944F12" w14:paraId="3C1C5C2E" w14:textId="77777777">
      <w:r>
        <w:separator/>
      </w:r>
    </w:p>
  </w:footnote>
  <w:footnote w:type="continuationSeparator" w:id="0">
    <w:p w:rsidR="00944F12" w:rsidRDefault="00944F12" w14:paraId="242586BE" w14:textId="77777777">
      <w:r>
        <w:continuationSeparator/>
      </w:r>
    </w:p>
  </w:footnote>
  <w:footnote w:type="continuationNotice" w:id="1">
    <w:p w:rsidR="00944F12" w:rsidRDefault="00944F12" w14:paraId="29ACFC6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C1"/>
    <w:multiLevelType w:val="multilevel"/>
    <w:tmpl w:val="3438D7E8"/>
    <w:styleLink w:val="CurrentList1"/>
    <w:lvl w:ilvl="0">
      <w:start w:val="1"/>
      <w:numFmt w:val="decimal"/>
      <w:lvlText w:val="%1"/>
      <w:lvlJc w:val="left"/>
      <w:pPr>
        <w:ind w:left="567" w:hanging="283"/>
      </w:pPr>
      <w:rPr>
        <w:rFonts w:hint="default" w:ascii="Arial" w:hAnsi="Arial"/>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FB2"/>
    <w:multiLevelType w:val="hybridMultilevel"/>
    <w:tmpl w:val="E01C4E16"/>
    <w:lvl w:ilvl="0" w:tplc="19701F08">
      <w:start w:val="1"/>
      <w:numFmt w:val="lowerLetter"/>
      <w:lvlText w:val="(%1)"/>
      <w:lvlJc w:val="left"/>
      <w:pPr>
        <w:ind w:left="720" w:hanging="360"/>
      </w:pPr>
    </w:lvl>
    <w:lvl w:ilvl="1" w:tplc="E8105B2C" w:tentative="1">
      <w:start w:val="1"/>
      <w:numFmt w:val="lowerLetter"/>
      <w:lvlText w:val="%2."/>
      <w:lvlJc w:val="left"/>
      <w:pPr>
        <w:ind w:left="1440" w:hanging="360"/>
      </w:pPr>
    </w:lvl>
    <w:lvl w:ilvl="2" w:tplc="1CB0F120" w:tentative="1">
      <w:start w:val="1"/>
      <w:numFmt w:val="lowerRoman"/>
      <w:lvlText w:val="%3."/>
      <w:lvlJc w:val="right"/>
      <w:pPr>
        <w:ind w:left="2160" w:hanging="180"/>
      </w:pPr>
    </w:lvl>
    <w:lvl w:ilvl="3" w:tplc="FFEEEC76" w:tentative="1">
      <w:start w:val="1"/>
      <w:numFmt w:val="decimal"/>
      <w:lvlText w:val="%4."/>
      <w:lvlJc w:val="left"/>
      <w:pPr>
        <w:ind w:left="2880" w:hanging="360"/>
      </w:pPr>
    </w:lvl>
    <w:lvl w:ilvl="4" w:tplc="1A4647B0" w:tentative="1">
      <w:start w:val="1"/>
      <w:numFmt w:val="lowerLetter"/>
      <w:lvlText w:val="%5."/>
      <w:lvlJc w:val="left"/>
      <w:pPr>
        <w:ind w:left="3600" w:hanging="360"/>
      </w:pPr>
    </w:lvl>
    <w:lvl w:ilvl="5" w:tplc="793E9D46" w:tentative="1">
      <w:start w:val="1"/>
      <w:numFmt w:val="lowerRoman"/>
      <w:lvlText w:val="%6."/>
      <w:lvlJc w:val="right"/>
      <w:pPr>
        <w:ind w:left="4320" w:hanging="180"/>
      </w:pPr>
    </w:lvl>
    <w:lvl w:ilvl="6" w:tplc="F32EBE6C" w:tentative="1">
      <w:start w:val="1"/>
      <w:numFmt w:val="decimal"/>
      <w:lvlText w:val="%7."/>
      <w:lvlJc w:val="left"/>
      <w:pPr>
        <w:ind w:left="5040" w:hanging="360"/>
      </w:pPr>
    </w:lvl>
    <w:lvl w:ilvl="7" w:tplc="BD3635D8" w:tentative="1">
      <w:start w:val="1"/>
      <w:numFmt w:val="lowerLetter"/>
      <w:lvlText w:val="%8."/>
      <w:lvlJc w:val="left"/>
      <w:pPr>
        <w:ind w:left="5760" w:hanging="360"/>
      </w:pPr>
    </w:lvl>
    <w:lvl w:ilvl="8" w:tplc="E9A8678C" w:tentative="1">
      <w:start w:val="1"/>
      <w:numFmt w:val="lowerRoman"/>
      <w:lvlText w:val="%9."/>
      <w:lvlJc w:val="right"/>
      <w:pPr>
        <w:ind w:left="6480" w:hanging="180"/>
      </w:pPr>
    </w:lvl>
  </w:abstractNum>
  <w:abstractNum w:abstractNumId="2" w15:restartNumberingAfterBreak="0">
    <w:nsid w:val="0663257A"/>
    <w:multiLevelType w:val="hybridMultilevel"/>
    <w:tmpl w:val="FBC07D80"/>
    <w:lvl w:ilvl="0" w:tplc="EDD217D2">
      <w:start w:val="1"/>
      <w:numFmt w:val="lowerRoman"/>
      <w:lvlText w:val="%1."/>
      <w:lvlJc w:val="right"/>
      <w:pPr>
        <w:ind w:left="765" w:hanging="720"/>
      </w:pPr>
      <w:rPr>
        <w:i/>
      </w:rPr>
    </w:lvl>
    <w:lvl w:ilvl="1" w:tplc="54A48154">
      <w:start w:val="1"/>
      <w:numFmt w:val="lowerLetter"/>
      <w:lvlText w:val="%2."/>
      <w:lvlJc w:val="left"/>
      <w:pPr>
        <w:ind w:left="1125" w:hanging="360"/>
      </w:pPr>
    </w:lvl>
    <w:lvl w:ilvl="2" w:tplc="DC8EDF96">
      <w:start w:val="1"/>
      <w:numFmt w:val="lowerRoman"/>
      <w:lvlText w:val="%3."/>
      <w:lvlJc w:val="right"/>
      <w:pPr>
        <w:ind w:left="1845" w:hanging="180"/>
      </w:pPr>
    </w:lvl>
    <w:lvl w:ilvl="3" w:tplc="11462470">
      <w:start w:val="1"/>
      <w:numFmt w:val="decimal"/>
      <w:lvlText w:val="%4."/>
      <w:lvlJc w:val="left"/>
      <w:pPr>
        <w:ind w:left="2565" w:hanging="360"/>
      </w:pPr>
    </w:lvl>
    <w:lvl w:ilvl="4" w:tplc="20445052">
      <w:start w:val="1"/>
      <w:numFmt w:val="lowerLetter"/>
      <w:lvlText w:val="%5."/>
      <w:lvlJc w:val="left"/>
      <w:pPr>
        <w:ind w:left="3285" w:hanging="360"/>
      </w:pPr>
    </w:lvl>
    <w:lvl w:ilvl="5" w:tplc="EF2C1C18">
      <w:start w:val="1"/>
      <w:numFmt w:val="lowerRoman"/>
      <w:lvlText w:val="%6."/>
      <w:lvlJc w:val="right"/>
      <w:pPr>
        <w:ind w:left="4005" w:hanging="180"/>
      </w:pPr>
    </w:lvl>
    <w:lvl w:ilvl="6" w:tplc="462438EE">
      <w:start w:val="1"/>
      <w:numFmt w:val="decimal"/>
      <w:lvlText w:val="%7."/>
      <w:lvlJc w:val="left"/>
      <w:pPr>
        <w:ind w:left="4725" w:hanging="360"/>
      </w:pPr>
    </w:lvl>
    <w:lvl w:ilvl="7" w:tplc="95FC5C14">
      <w:start w:val="1"/>
      <w:numFmt w:val="lowerLetter"/>
      <w:lvlText w:val="%8."/>
      <w:lvlJc w:val="left"/>
      <w:pPr>
        <w:ind w:left="5445" w:hanging="360"/>
      </w:pPr>
    </w:lvl>
    <w:lvl w:ilvl="8" w:tplc="C30ADAF2">
      <w:start w:val="1"/>
      <w:numFmt w:val="lowerRoman"/>
      <w:lvlText w:val="%9."/>
      <w:lvlJc w:val="right"/>
      <w:pPr>
        <w:ind w:left="6165" w:hanging="180"/>
      </w:pPr>
    </w:lvl>
  </w:abstractNum>
  <w:abstractNum w:abstractNumId="3" w15:restartNumberingAfterBreak="0">
    <w:nsid w:val="0A910F62"/>
    <w:multiLevelType w:val="hybridMultilevel"/>
    <w:tmpl w:val="B504EB2A"/>
    <w:lvl w:ilvl="0" w:tplc="35BCBDE0">
      <w:start w:val="1"/>
      <w:numFmt w:val="lowerLetter"/>
      <w:lvlText w:val="(%1)"/>
      <w:lvlJc w:val="left"/>
      <w:pPr>
        <w:ind w:left="720" w:hanging="360"/>
      </w:pPr>
    </w:lvl>
    <w:lvl w:ilvl="1" w:tplc="AB38FDF6" w:tentative="1">
      <w:start w:val="1"/>
      <w:numFmt w:val="lowerLetter"/>
      <w:lvlText w:val="%2."/>
      <w:lvlJc w:val="left"/>
      <w:pPr>
        <w:ind w:left="1440" w:hanging="360"/>
      </w:pPr>
    </w:lvl>
    <w:lvl w:ilvl="2" w:tplc="911EB1C6" w:tentative="1">
      <w:start w:val="1"/>
      <w:numFmt w:val="lowerRoman"/>
      <w:lvlText w:val="%3."/>
      <w:lvlJc w:val="right"/>
      <w:pPr>
        <w:ind w:left="2160" w:hanging="180"/>
      </w:pPr>
    </w:lvl>
    <w:lvl w:ilvl="3" w:tplc="AFF012BE" w:tentative="1">
      <w:start w:val="1"/>
      <w:numFmt w:val="decimal"/>
      <w:lvlText w:val="%4."/>
      <w:lvlJc w:val="left"/>
      <w:pPr>
        <w:ind w:left="2880" w:hanging="360"/>
      </w:pPr>
    </w:lvl>
    <w:lvl w:ilvl="4" w:tplc="82CA0620" w:tentative="1">
      <w:start w:val="1"/>
      <w:numFmt w:val="lowerLetter"/>
      <w:lvlText w:val="%5."/>
      <w:lvlJc w:val="left"/>
      <w:pPr>
        <w:ind w:left="3600" w:hanging="360"/>
      </w:pPr>
    </w:lvl>
    <w:lvl w:ilvl="5" w:tplc="43FA2530" w:tentative="1">
      <w:start w:val="1"/>
      <w:numFmt w:val="lowerRoman"/>
      <w:lvlText w:val="%6."/>
      <w:lvlJc w:val="right"/>
      <w:pPr>
        <w:ind w:left="4320" w:hanging="180"/>
      </w:pPr>
    </w:lvl>
    <w:lvl w:ilvl="6" w:tplc="0EFA0B0A" w:tentative="1">
      <w:start w:val="1"/>
      <w:numFmt w:val="decimal"/>
      <w:lvlText w:val="%7."/>
      <w:lvlJc w:val="left"/>
      <w:pPr>
        <w:ind w:left="5040" w:hanging="360"/>
      </w:pPr>
    </w:lvl>
    <w:lvl w:ilvl="7" w:tplc="C84EE57C" w:tentative="1">
      <w:start w:val="1"/>
      <w:numFmt w:val="lowerLetter"/>
      <w:lvlText w:val="%8."/>
      <w:lvlJc w:val="left"/>
      <w:pPr>
        <w:ind w:left="5760" w:hanging="360"/>
      </w:pPr>
    </w:lvl>
    <w:lvl w:ilvl="8" w:tplc="8530FAE8" w:tentative="1">
      <w:start w:val="1"/>
      <w:numFmt w:val="lowerRoman"/>
      <w:lvlText w:val="%9."/>
      <w:lvlJc w:val="right"/>
      <w:pPr>
        <w:ind w:left="6480" w:hanging="180"/>
      </w:pPr>
    </w:lvl>
  </w:abstractNum>
  <w:abstractNum w:abstractNumId="4" w15:restartNumberingAfterBreak="0">
    <w:nsid w:val="10665501"/>
    <w:multiLevelType w:val="multilevel"/>
    <w:tmpl w:val="C310C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F6A847"/>
    <w:multiLevelType w:val="hybridMultilevel"/>
    <w:tmpl w:val="CF4E9EAC"/>
    <w:lvl w:ilvl="0" w:tplc="DA6AADCE">
      <w:start w:val="1"/>
      <w:numFmt w:val="bullet"/>
      <w:lvlText w:val=""/>
      <w:lvlJc w:val="left"/>
      <w:pPr>
        <w:ind w:left="567" w:hanging="283"/>
      </w:pPr>
      <w:rPr>
        <w:rFonts w:hint="default" w:ascii="Symbol" w:hAnsi="Symbol"/>
      </w:rPr>
    </w:lvl>
    <w:lvl w:ilvl="1" w:tplc="493E4692">
      <w:start w:val="1"/>
      <w:numFmt w:val="bullet"/>
      <w:lvlText w:val="o"/>
      <w:lvlJc w:val="left"/>
      <w:pPr>
        <w:ind w:left="1440" w:hanging="360"/>
      </w:pPr>
      <w:rPr>
        <w:rFonts w:hint="default" w:ascii="Courier New" w:hAnsi="Courier New"/>
      </w:rPr>
    </w:lvl>
    <w:lvl w:ilvl="2" w:tplc="E0C6C68C">
      <w:start w:val="1"/>
      <w:numFmt w:val="bullet"/>
      <w:lvlText w:val=""/>
      <w:lvlJc w:val="left"/>
      <w:pPr>
        <w:ind w:left="2160" w:hanging="360"/>
      </w:pPr>
      <w:rPr>
        <w:rFonts w:hint="default" w:ascii="Wingdings" w:hAnsi="Wingdings"/>
      </w:rPr>
    </w:lvl>
    <w:lvl w:ilvl="3" w:tplc="66844922">
      <w:start w:val="1"/>
      <w:numFmt w:val="bullet"/>
      <w:lvlText w:val=""/>
      <w:lvlJc w:val="left"/>
      <w:pPr>
        <w:ind w:left="2880" w:hanging="360"/>
      </w:pPr>
      <w:rPr>
        <w:rFonts w:hint="default" w:ascii="Symbol" w:hAnsi="Symbol"/>
      </w:rPr>
    </w:lvl>
    <w:lvl w:ilvl="4" w:tplc="147C5788">
      <w:start w:val="1"/>
      <w:numFmt w:val="bullet"/>
      <w:lvlText w:val="o"/>
      <w:lvlJc w:val="left"/>
      <w:pPr>
        <w:ind w:left="3600" w:hanging="360"/>
      </w:pPr>
      <w:rPr>
        <w:rFonts w:hint="default" w:ascii="Courier New" w:hAnsi="Courier New"/>
      </w:rPr>
    </w:lvl>
    <w:lvl w:ilvl="5" w:tplc="5CAA5104">
      <w:start w:val="1"/>
      <w:numFmt w:val="bullet"/>
      <w:lvlText w:val=""/>
      <w:lvlJc w:val="left"/>
      <w:pPr>
        <w:ind w:left="4320" w:hanging="360"/>
      </w:pPr>
      <w:rPr>
        <w:rFonts w:hint="default" w:ascii="Wingdings" w:hAnsi="Wingdings"/>
      </w:rPr>
    </w:lvl>
    <w:lvl w:ilvl="6" w:tplc="5ECA04E0">
      <w:start w:val="1"/>
      <w:numFmt w:val="bullet"/>
      <w:lvlText w:val=""/>
      <w:lvlJc w:val="left"/>
      <w:pPr>
        <w:ind w:left="5040" w:hanging="360"/>
      </w:pPr>
      <w:rPr>
        <w:rFonts w:hint="default" w:ascii="Symbol" w:hAnsi="Symbol"/>
      </w:rPr>
    </w:lvl>
    <w:lvl w:ilvl="7" w:tplc="53AEB00E">
      <w:start w:val="1"/>
      <w:numFmt w:val="bullet"/>
      <w:lvlText w:val="o"/>
      <w:lvlJc w:val="left"/>
      <w:pPr>
        <w:ind w:left="5760" w:hanging="360"/>
      </w:pPr>
      <w:rPr>
        <w:rFonts w:hint="default" w:ascii="Courier New" w:hAnsi="Courier New"/>
      </w:rPr>
    </w:lvl>
    <w:lvl w:ilvl="8" w:tplc="8F622F3A">
      <w:start w:val="1"/>
      <w:numFmt w:val="bullet"/>
      <w:lvlText w:val=""/>
      <w:lvlJc w:val="left"/>
      <w:pPr>
        <w:ind w:left="6480" w:hanging="360"/>
      </w:pPr>
      <w:rPr>
        <w:rFonts w:hint="default" w:ascii="Wingdings" w:hAnsi="Wingdings"/>
      </w:rPr>
    </w:lvl>
  </w:abstractNum>
  <w:abstractNum w:abstractNumId="6" w15:restartNumberingAfterBreak="0">
    <w:nsid w:val="18A412D8"/>
    <w:multiLevelType w:val="hybridMultilevel"/>
    <w:tmpl w:val="CCAC80FA"/>
    <w:lvl w:ilvl="0" w:tplc="FD62426E">
      <w:start w:val="1"/>
      <w:numFmt w:val="lowerLetter"/>
      <w:lvlText w:val="(%1)"/>
      <w:lvlJc w:val="left"/>
      <w:pPr>
        <w:ind w:left="720" w:hanging="360"/>
      </w:pPr>
    </w:lvl>
    <w:lvl w:ilvl="1" w:tplc="D4CE848A" w:tentative="1">
      <w:start w:val="1"/>
      <w:numFmt w:val="lowerLetter"/>
      <w:lvlText w:val="%2."/>
      <w:lvlJc w:val="left"/>
      <w:pPr>
        <w:ind w:left="1440" w:hanging="360"/>
      </w:pPr>
    </w:lvl>
    <w:lvl w:ilvl="2" w:tplc="2EAABED8" w:tentative="1">
      <w:start w:val="1"/>
      <w:numFmt w:val="lowerRoman"/>
      <w:lvlText w:val="%3."/>
      <w:lvlJc w:val="right"/>
      <w:pPr>
        <w:ind w:left="2160" w:hanging="180"/>
      </w:pPr>
    </w:lvl>
    <w:lvl w:ilvl="3" w:tplc="1B0E6BBC" w:tentative="1">
      <w:start w:val="1"/>
      <w:numFmt w:val="decimal"/>
      <w:lvlText w:val="%4."/>
      <w:lvlJc w:val="left"/>
      <w:pPr>
        <w:ind w:left="2880" w:hanging="360"/>
      </w:pPr>
    </w:lvl>
    <w:lvl w:ilvl="4" w:tplc="73367F2E" w:tentative="1">
      <w:start w:val="1"/>
      <w:numFmt w:val="lowerLetter"/>
      <w:lvlText w:val="%5."/>
      <w:lvlJc w:val="left"/>
      <w:pPr>
        <w:ind w:left="3600" w:hanging="360"/>
      </w:pPr>
    </w:lvl>
    <w:lvl w:ilvl="5" w:tplc="65D86806" w:tentative="1">
      <w:start w:val="1"/>
      <w:numFmt w:val="lowerRoman"/>
      <w:lvlText w:val="%6."/>
      <w:lvlJc w:val="right"/>
      <w:pPr>
        <w:ind w:left="4320" w:hanging="180"/>
      </w:pPr>
    </w:lvl>
    <w:lvl w:ilvl="6" w:tplc="248E9D64" w:tentative="1">
      <w:start w:val="1"/>
      <w:numFmt w:val="decimal"/>
      <w:lvlText w:val="%7."/>
      <w:lvlJc w:val="left"/>
      <w:pPr>
        <w:ind w:left="5040" w:hanging="360"/>
      </w:pPr>
    </w:lvl>
    <w:lvl w:ilvl="7" w:tplc="A1EC6862" w:tentative="1">
      <w:start w:val="1"/>
      <w:numFmt w:val="lowerLetter"/>
      <w:lvlText w:val="%8."/>
      <w:lvlJc w:val="left"/>
      <w:pPr>
        <w:ind w:left="5760" w:hanging="360"/>
      </w:pPr>
    </w:lvl>
    <w:lvl w:ilvl="8" w:tplc="EBE69970" w:tentative="1">
      <w:start w:val="1"/>
      <w:numFmt w:val="lowerRoman"/>
      <w:lvlText w:val="%9."/>
      <w:lvlJc w:val="right"/>
      <w:pPr>
        <w:ind w:left="6480" w:hanging="180"/>
      </w:pPr>
    </w:lvl>
  </w:abstractNum>
  <w:abstractNum w:abstractNumId="7" w15:restartNumberingAfterBreak="0">
    <w:nsid w:val="1A6C6391"/>
    <w:multiLevelType w:val="multilevel"/>
    <w:tmpl w:val="DB1EC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DE7ECA"/>
    <w:multiLevelType w:val="hybridMultilevel"/>
    <w:tmpl w:val="D7E62690"/>
    <w:lvl w:ilvl="0" w:tplc="80EC733E">
      <w:numFmt w:val="bullet"/>
      <w:lvlText w:val="•"/>
      <w:lvlJc w:val="left"/>
      <w:pPr>
        <w:ind w:left="720" w:hanging="360"/>
      </w:pPr>
      <w:rPr>
        <w:rFonts w:hint="default" w:ascii="Arial" w:hAnsi="Arial"/>
      </w:rPr>
    </w:lvl>
    <w:lvl w:ilvl="1" w:tplc="A0E4BA74" w:tentative="1">
      <w:start w:val="1"/>
      <w:numFmt w:val="bullet"/>
      <w:lvlText w:val="o"/>
      <w:lvlJc w:val="left"/>
      <w:pPr>
        <w:ind w:left="1440" w:hanging="360"/>
      </w:pPr>
      <w:rPr>
        <w:rFonts w:hint="default" w:ascii="Courier New" w:hAnsi="Courier New"/>
      </w:rPr>
    </w:lvl>
    <w:lvl w:ilvl="2" w:tplc="AE4AC72A" w:tentative="1">
      <w:start w:val="1"/>
      <w:numFmt w:val="bullet"/>
      <w:lvlText w:val=""/>
      <w:lvlJc w:val="left"/>
      <w:pPr>
        <w:ind w:left="2160" w:hanging="360"/>
      </w:pPr>
      <w:rPr>
        <w:rFonts w:hint="default" w:ascii="Wingdings" w:hAnsi="Wingdings"/>
      </w:rPr>
    </w:lvl>
    <w:lvl w:ilvl="3" w:tplc="4D5634E4" w:tentative="1">
      <w:start w:val="1"/>
      <w:numFmt w:val="bullet"/>
      <w:lvlText w:val=""/>
      <w:lvlJc w:val="left"/>
      <w:pPr>
        <w:ind w:left="2880" w:hanging="360"/>
      </w:pPr>
      <w:rPr>
        <w:rFonts w:hint="default" w:ascii="Symbol" w:hAnsi="Symbol"/>
      </w:rPr>
    </w:lvl>
    <w:lvl w:ilvl="4" w:tplc="6B980D8E" w:tentative="1">
      <w:start w:val="1"/>
      <w:numFmt w:val="bullet"/>
      <w:lvlText w:val="o"/>
      <w:lvlJc w:val="left"/>
      <w:pPr>
        <w:ind w:left="3600" w:hanging="360"/>
      </w:pPr>
      <w:rPr>
        <w:rFonts w:hint="default" w:ascii="Courier New" w:hAnsi="Courier New"/>
      </w:rPr>
    </w:lvl>
    <w:lvl w:ilvl="5" w:tplc="57A249C2" w:tentative="1">
      <w:start w:val="1"/>
      <w:numFmt w:val="bullet"/>
      <w:lvlText w:val=""/>
      <w:lvlJc w:val="left"/>
      <w:pPr>
        <w:ind w:left="4320" w:hanging="360"/>
      </w:pPr>
      <w:rPr>
        <w:rFonts w:hint="default" w:ascii="Wingdings" w:hAnsi="Wingdings"/>
      </w:rPr>
    </w:lvl>
    <w:lvl w:ilvl="6" w:tplc="FB3CB87A" w:tentative="1">
      <w:start w:val="1"/>
      <w:numFmt w:val="bullet"/>
      <w:lvlText w:val=""/>
      <w:lvlJc w:val="left"/>
      <w:pPr>
        <w:ind w:left="5040" w:hanging="360"/>
      </w:pPr>
      <w:rPr>
        <w:rFonts w:hint="default" w:ascii="Symbol" w:hAnsi="Symbol"/>
      </w:rPr>
    </w:lvl>
    <w:lvl w:ilvl="7" w:tplc="BDAE5140" w:tentative="1">
      <w:start w:val="1"/>
      <w:numFmt w:val="bullet"/>
      <w:lvlText w:val="o"/>
      <w:lvlJc w:val="left"/>
      <w:pPr>
        <w:ind w:left="5760" w:hanging="360"/>
      </w:pPr>
      <w:rPr>
        <w:rFonts w:hint="default" w:ascii="Courier New" w:hAnsi="Courier New"/>
      </w:rPr>
    </w:lvl>
    <w:lvl w:ilvl="8" w:tplc="86D6539A" w:tentative="1">
      <w:start w:val="1"/>
      <w:numFmt w:val="bullet"/>
      <w:lvlText w:val=""/>
      <w:lvlJc w:val="left"/>
      <w:pPr>
        <w:ind w:left="6480" w:hanging="360"/>
      </w:pPr>
      <w:rPr>
        <w:rFonts w:hint="default" w:ascii="Wingdings" w:hAnsi="Wingdings"/>
      </w:rPr>
    </w:lvl>
  </w:abstractNum>
  <w:abstractNum w:abstractNumId="9" w15:restartNumberingAfterBreak="0">
    <w:nsid w:val="2354113D"/>
    <w:multiLevelType w:val="hybridMultilevel"/>
    <w:tmpl w:val="23B08EBC"/>
    <w:lvl w:ilvl="0" w:tplc="BD24B0D4">
      <w:start w:val="1"/>
      <w:numFmt w:val="bullet"/>
      <w:lvlText w:val=""/>
      <w:lvlJc w:val="left"/>
      <w:pPr>
        <w:ind w:left="4320" w:hanging="360"/>
      </w:pPr>
      <w:rPr>
        <w:rFonts w:hint="default" w:ascii="Symbol" w:hAnsi="Symbol"/>
      </w:rPr>
    </w:lvl>
    <w:lvl w:ilvl="1" w:tplc="5B9622A0">
      <w:start w:val="1"/>
      <w:numFmt w:val="bullet"/>
      <w:lvlText w:val="o"/>
      <w:lvlJc w:val="left"/>
      <w:pPr>
        <w:ind w:left="5040" w:hanging="360"/>
      </w:pPr>
      <w:rPr>
        <w:rFonts w:hint="default" w:ascii="Courier New" w:hAnsi="Courier New"/>
      </w:rPr>
    </w:lvl>
    <w:lvl w:ilvl="2" w:tplc="C06C760A" w:tentative="1">
      <w:start w:val="1"/>
      <w:numFmt w:val="bullet"/>
      <w:lvlText w:val=""/>
      <w:lvlJc w:val="left"/>
      <w:pPr>
        <w:ind w:left="5760" w:hanging="360"/>
      </w:pPr>
      <w:rPr>
        <w:rFonts w:hint="default" w:ascii="Wingdings" w:hAnsi="Wingdings"/>
      </w:rPr>
    </w:lvl>
    <w:lvl w:ilvl="3" w:tplc="E5A6B000" w:tentative="1">
      <w:start w:val="1"/>
      <w:numFmt w:val="bullet"/>
      <w:lvlText w:val=""/>
      <w:lvlJc w:val="left"/>
      <w:pPr>
        <w:ind w:left="6480" w:hanging="360"/>
      </w:pPr>
      <w:rPr>
        <w:rFonts w:hint="default" w:ascii="Symbol" w:hAnsi="Symbol"/>
      </w:rPr>
    </w:lvl>
    <w:lvl w:ilvl="4" w:tplc="9542A390" w:tentative="1">
      <w:start w:val="1"/>
      <w:numFmt w:val="bullet"/>
      <w:lvlText w:val="o"/>
      <w:lvlJc w:val="left"/>
      <w:pPr>
        <w:ind w:left="7200" w:hanging="360"/>
      </w:pPr>
      <w:rPr>
        <w:rFonts w:hint="default" w:ascii="Courier New" w:hAnsi="Courier New"/>
      </w:rPr>
    </w:lvl>
    <w:lvl w:ilvl="5" w:tplc="3EDE1EFA" w:tentative="1">
      <w:start w:val="1"/>
      <w:numFmt w:val="bullet"/>
      <w:lvlText w:val=""/>
      <w:lvlJc w:val="left"/>
      <w:pPr>
        <w:ind w:left="7920" w:hanging="360"/>
      </w:pPr>
      <w:rPr>
        <w:rFonts w:hint="default" w:ascii="Wingdings" w:hAnsi="Wingdings"/>
      </w:rPr>
    </w:lvl>
    <w:lvl w:ilvl="6" w:tplc="DFEAB3F8" w:tentative="1">
      <w:start w:val="1"/>
      <w:numFmt w:val="bullet"/>
      <w:lvlText w:val=""/>
      <w:lvlJc w:val="left"/>
      <w:pPr>
        <w:ind w:left="8640" w:hanging="360"/>
      </w:pPr>
      <w:rPr>
        <w:rFonts w:hint="default" w:ascii="Symbol" w:hAnsi="Symbol"/>
      </w:rPr>
    </w:lvl>
    <w:lvl w:ilvl="7" w:tplc="B78E7AA6" w:tentative="1">
      <w:start w:val="1"/>
      <w:numFmt w:val="bullet"/>
      <w:lvlText w:val="o"/>
      <w:lvlJc w:val="left"/>
      <w:pPr>
        <w:ind w:left="9360" w:hanging="360"/>
      </w:pPr>
      <w:rPr>
        <w:rFonts w:hint="default" w:ascii="Courier New" w:hAnsi="Courier New"/>
      </w:rPr>
    </w:lvl>
    <w:lvl w:ilvl="8" w:tplc="BCE66570" w:tentative="1">
      <w:start w:val="1"/>
      <w:numFmt w:val="bullet"/>
      <w:lvlText w:val=""/>
      <w:lvlJc w:val="left"/>
      <w:pPr>
        <w:ind w:left="10080" w:hanging="360"/>
      </w:pPr>
      <w:rPr>
        <w:rFonts w:hint="default" w:ascii="Wingdings" w:hAnsi="Wingdings"/>
      </w:rPr>
    </w:lvl>
  </w:abstractNum>
  <w:abstractNum w:abstractNumId="10" w15:restartNumberingAfterBreak="0">
    <w:nsid w:val="26E12D48"/>
    <w:multiLevelType w:val="hybridMultilevel"/>
    <w:tmpl w:val="9B3CCABC"/>
    <w:lvl w:ilvl="0" w:tplc="CFD25C44">
      <w:start w:val="1"/>
      <w:numFmt w:val="bullet"/>
      <w:lvlText w:val=""/>
      <w:lvlJc w:val="left"/>
      <w:pPr>
        <w:ind w:left="1800" w:hanging="360"/>
      </w:pPr>
      <w:rPr>
        <w:rFonts w:hint="default" w:ascii="Symbol" w:hAnsi="Symbol"/>
      </w:rPr>
    </w:lvl>
    <w:lvl w:ilvl="1" w:tplc="2F10DBA4" w:tentative="1">
      <w:start w:val="1"/>
      <w:numFmt w:val="bullet"/>
      <w:lvlText w:val="o"/>
      <w:lvlJc w:val="left"/>
      <w:pPr>
        <w:ind w:left="2520" w:hanging="360"/>
      </w:pPr>
      <w:rPr>
        <w:rFonts w:hint="default" w:ascii="Courier New" w:hAnsi="Courier New"/>
      </w:rPr>
    </w:lvl>
    <w:lvl w:ilvl="2" w:tplc="C824925E" w:tentative="1">
      <w:start w:val="1"/>
      <w:numFmt w:val="bullet"/>
      <w:lvlText w:val=""/>
      <w:lvlJc w:val="left"/>
      <w:pPr>
        <w:ind w:left="3240" w:hanging="360"/>
      </w:pPr>
      <w:rPr>
        <w:rFonts w:hint="default" w:ascii="Wingdings" w:hAnsi="Wingdings"/>
      </w:rPr>
    </w:lvl>
    <w:lvl w:ilvl="3" w:tplc="9DB00418" w:tentative="1">
      <w:start w:val="1"/>
      <w:numFmt w:val="bullet"/>
      <w:lvlText w:val=""/>
      <w:lvlJc w:val="left"/>
      <w:pPr>
        <w:ind w:left="3960" w:hanging="360"/>
      </w:pPr>
      <w:rPr>
        <w:rFonts w:hint="default" w:ascii="Symbol" w:hAnsi="Symbol"/>
      </w:rPr>
    </w:lvl>
    <w:lvl w:ilvl="4" w:tplc="665E98AC" w:tentative="1">
      <w:start w:val="1"/>
      <w:numFmt w:val="bullet"/>
      <w:lvlText w:val="o"/>
      <w:lvlJc w:val="left"/>
      <w:pPr>
        <w:ind w:left="4680" w:hanging="360"/>
      </w:pPr>
      <w:rPr>
        <w:rFonts w:hint="default" w:ascii="Courier New" w:hAnsi="Courier New"/>
      </w:rPr>
    </w:lvl>
    <w:lvl w:ilvl="5" w:tplc="98B02DCC" w:tentative="1">
      <w:start w:val="1"/>
      <w:numFmt w:val="bullet"/>
      <w:lvlText w:val=""/>
      <w:lvlJc w:val="left"/>
      <w:pPr>
        <w:ind w:left="5400" w:hanging="360"/>
      </w:pPr>
      <w:rPr>
        <w:rFonts w:hint="default" w:ascii="Wingdings" w:hAnsi="Wingdings"/>
      </w:rPr>
    </w:lvl>
    <w:lvl w:ilvl="6" w:tplc="7048E4C4" w:tentative="1">
      <w:start w:val="1"/>
      <w:numFmt w:val="bullet"/>
      <w:lvlText w:val=""/>
      <w:lvlJc w:val="left"/>
      <w:pPr>
        <w:ind w:left="6120" w:hanging="360"/>
      </w:pPr>
      <w:rPr>
        <w:rFonts w:hint="default" w:ascii="Symbol" w:hAnsi="Symbol"/>
      </w:rPr>
    </w:lvl>
    <w:lvl w:ilvl="7" w:tplc="C038C366" w:tentative="1">
      <w:start w:val="1"/>
      <w:numFmt w:val="bullet"/>
      <w:lvlText w:val="o"/>
      <w:lvlJc w:val="left"/>
      <w:pPr>
        <w:ind w:left="6840" w:hanging="360"/>
      </w:pPr>
      <w:rPr>
        <w:rFonts w:hint="default" w:ascii="Courier New" w:hAnsi="Courier New"/>
      </w:rPr>
    </w:lvl>
    <w:lvl w:ilvl="8" w:tplc="93DA9178" w:tentative="1">
      <w:start w:val="1"/>
      <w:numFmt w:val="bullet"/>
      <w:lvlText w:val=""/>
      <w:lvlJc w:val="left"/>
      <w:pPr>
        <w:ind w:left="7560" w:hanging="360"/>
      </w:pPr>
      <w:rPr>
        <w:rFonts w:hint="default" w:ascii="Wingdings" w:hAnsi="Wingdings"/>
      </w:rPr>
    </w:lvl>
  </w:abstractNum>
  <w:abstractNum w:abstractNumId="11" w15:restartNumberingAfterBreak="0">
    <w:nsid w:val="28D22FEB"/>
    <w:multiLevelType w:val="hybridMultilevel"/>
    <w:tmpl w:val="2EBA0AC6"/>
    <w:lvl w:ilvl="0" w:tplc="F4A064D6">
      <w:start w:val="1"/>
      <w:numFmt w:val="bullet"/>
      <w:lvlText w:val=""/>
      <w:lvlJc w:val="left"/>
      <w:pPr>
        <w:tabs>
          <w:tab w:val="num" w:pos="0"/>
        </w:tabs>
        <w:ind w:left="0" w:firstLine="360"/>
      </w:pPr>
      <w:rPr>
        <w:rFonts w:hint="default" w:ascii="Symbol" w:hAnsi="Symbol"/>
      </w:rPr>
    </w:lvl>
    <w:lvl w:ilvl="1" w:tplc="D8ACF6BE" w:tentative="1">
      <w:start w:val="1"/>
      <w:numFmt w:val="bullet"/>
      <w:lvlText w:val="o"/>
      <w:lvlJc w:val="left"/>
      <w:pPr>
        <w:tabs>
          <w:tab w:val="num" w:pos="1440"/>
        </w:tabs>
        <w:ind w:left="1440" w:hanging="360"/>
      </w:pPr>
      <w:rPr>
        <w:rFonts w:hint="default" w:ascii="Courier New" w:hAnsi="Courier New"/>
      </w:rPr>
    </w:lvl>
    <w:lvl w:ilvl="2" w:tplc="86BEA3BE" w:tentative="1">
      <w:start w:val="1"/>
      <w:numFmt w:val="bullet"/>
      <w:lvlText w:val=""/>
      <w:lvlJc w:val="left"/>
      <w:pPr>
        <w:tabs>
          <w:tab w:val="num" w:pos="2160"/>
        </w:tabs>
        <w:ind w:left="2160" w:hanging="360"/>
      </w:pPr>
      <w:rPr>
        <w:rFonts w:hint="default" w:ascii="Wingdings" w:hAnsi="Wingdings"/>
      </w:rPr>
    </w:lvl>
    <w:lvl w:ilvl="3" w:tplc="55C62908" w:tentative="1">
      <w:start w:val="1"/>
      <w:numFmt w:val="bullet"/>
      <w:lvlText w:val=""/>
      <w:lvlJc w:val="left"/>
      <w:pPr>
        <w:tabs>
          <w:tab w:val="num" w:pos="2880"/>
        </w:tabs>
        <w:ind w:left="2880" w:hanging="360"/>
      </w:pPr>
      <w:rPr>
        <w:rFonts w:hint="default" w:ascii="Symbol" w:hAnsi="Symbol"/>
      </w:rPr>
    </w:lvl>
    <w:lvl w:ilvl="4" w:tplc="60BED010" w:tentative="1">
      <w:start w:val="1"/>
      <w:numFmt w:val="bullet"/>
      <w:lvlText w:val="o"/>
      <w:lvlJc w:val="left"/>
      <w:pPr>
        <w:tabs>
          <w:tab w:val="num" w:pos="3600"/>
        </w:tabs>
        <w:ind w:left="3600" w:hanging="360"/>
      </w:pPr>
      <w:rPr>
        <w:rFonts w:hint="default" w:ascii="Courier New" w:hAnsi="Courier New"/>
      </w:rPr>
    </w:lvl>
    <w:lvl w:ilvl="5" w:tplc="7F8CB47E" w:tentative="1">
      <w:start w:val="1"/>
      <w:numFmt w:val="bullet"/>
      <w:lvlText w:val=""/>
      <w:lvlJc w:val="left"/>
      <w:pPr>
        <w:tabs>
          <w:tab w:val="num" w:pos="4320"/>
        </w:tabs>
        <w:ind w:left="4320" w:hanging="360"/>
      </w:pPr>
      <w:rPr>
        <w:rFonts w:hint="default" w:ascii="Wingdings" w:hAnsi="Wingdings"/>
      </w:rPr>
    </w:lvl>
    <w:lvl w:ilvl="6" w:tplc="DE8EA98A" w:tentative="1">
      <w:start w:val="1"/>
      <w:numFmt w:val="bullet"/>
      <w:lvlText w:val=""/>
      <w:lvlJc w:val="left"/>
      <w:pPr>
        <w:tabs>
          <w:tab w:val="num" w:pos="5040"/>
        </w:tabs>
        <w:ind w:left="5040" w:hanging="360"/>
      </w:pPr>
      <w:rPr>
        <w:rFonts w:hint="default" w:ascii="Symbol" w:hAnsi="Symbol"/>
      </w:rPr>
    </w:lvl>
    <w:lvl w:ilvl="7" w:tplc="9092B634" w:tentative="1">
      <w:start w:val="1"/>
      <w:numFmt w:val="bullet"/>
      <w:lvlText w:val="o"/>
      <w:lvlJc w:val="left"/>
      <w:pPr>
        <w:tabs>
          <w:tab w:val="num" w:pos="5760"/>
        </w:tabs>
        <w:ind w:left="5760" w:hanging="360"/>
      </w:pPr>
      <w:rPr>
        <w:rFonts w:hint="default" w:ascii="Courier New" w:hAnsi="Courier New"/>
      </w:rPr>
    </w:lvl>
    <w:lvl w:ilvl="8" w:tplc="5A248D34"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E9014A"/>
    <w:multiLevelType w:val="hybridMultilevel"/>
    <w:tmpl w:val="3ED6F174"/>
    <w:lvl w:ilvl="0" w:tplc="08F031E6">
      <w:start w:val="1"/>
      <w:numFmt w:val="bullet"/>
      <w:pStyle w:val="Bullets"/>
      <w:lvlText w:val=""/>
      <w:lvlJc w:val="left"/>
      <w:pPr>
        <w:ind w:left="567" w:hanging="283"/>
      </w:pPr>
      <w:rPr>
        <w:rFonts w:hint="default" w:ascii="Symbol" w:hAnsi="Symbol"/>
      </w:rPr>
    </w:lvl>
    <w:lvl w:ilvl="1" w:tplc="D10A2520" w:tentative="1">
      <w:start w:val="1"/>
      <w:numFmt w:val="bullet"/>
      <w:lvlText w:val="o"/>
      <w:lvlJc w:val="left"/>
      <w:pPr>
        <w:ind w:left="1440" w:hanging="360"/>
      </w:pPr>
      <w:rPr>
        <w:rFonts w:hint="default" w:ascii="Courier New" w:hAnsi="Courier New"/>
      </w:rPr>
    </w:lvl>
    <w:lvl w:ilvl="2" w:tplc="C710452E" w:tentative="1">
      <w:start w:val="1"/>
      <w:numFmt w:val="bullet"/>
      <w:lvlText w:val=""/>
      <w:lvlJc w:val="left"/>
      <w:pPr>
        <w:ind w:left="2160" w:hanging="360"/>
      </w:pPr>
      <w:rPr>
        <w:rFonts w:hint="default" w:ascii="Wingdings" w:hAnsi="Wingdings"/>
      </w:rPr>
    </w:lvl>
    <w:lvl w:ilvl="3" w:tplc="6EC4F490" w:tentative="1">
      <w:start w:val="1"/>
      <w:numFmt w:val="bullet"/>
      <w:lvlText w:val=""/>
      <w:lvlJc w:val="left"/>
      <w:pPr>
        <w:ind w:left="2880" w:hanging="360"/>
      </w:pPr>
      <w:rPr>
        <w:rFonts w:hint="default" w:ascii="Symbol" w:hAnsi="Symbol"/>
      </w:rPr>
    </w:lvl>
    <w:lvl w:ilvl="4" w:tplc="F1FCE22E" w:tentative="1">
      <w:start w:val="1"/>
      <w:numFmt w:val="bullet"/>
      <w:lvlText w:val="o"/>
      <w:lvlJc w:val="left"/>
      <w:pPr>
        <w:ind w:left="3600" w:hanging="360"/>
      </w:pPr>
      <w:rPr>
        <w:rFonts w:hint="default" w:ascii="Courier New" w:hAnsi="Courier New"/>
      </w:rPr>
    </w:lvl>
    <w:lvl w:ilvl="5" w:tplc="86A88508" w:tentative="1">
      <w:start w:val="1"/>
      <w:numFmt w:val="bullet"/>
      <w:lvlText w:val=""/>
      <w:lvlJc w:val="left"/>
      <w:pPr>
        <w:ind w:left="4320" w:hanging="360"/>
      </w:pPr>
      <w:rPr>
        <w:rFonts w:hint="default" w:ascii="Wingdings" w:hAnsi="Wingdings"/>
      </w:rPr>
    </w:lvl>
    <w:lvl w:ilvl="6" w:tplc="2B78F0E8" w:tentative="1">
      <w:start w:val="1"/>
      <w:numFmt w:val="bullet"/>
      <w:lvlText w:val=""/>
      <w:lvlJc w:val="left"/>
      <w:pPr>
        <w:ind w:left="5040" w:hanging="360"/>
      </w:pPr>
      <w:rPr>
        <w:rFonts w:hint="default" w:ascii="Symbol" w:hAnsi="Symbol"/>
      </w:rPr>
    </w:lvl>
    <w:lvl w:ilvl="7" w:tplc="947E37B6" w:tentative="1">
      <w:start w:val="1"/>
      <w:numFmt w:val="bullet"/>
      <w:lvlText w:val="o"/>
      <w:lvlJc w:val="left"/>
      <w:pPr>
        <w:ind w:left="5760" w:hanging="360"/>
      </w:pPr>
      <w:rPr>
        <w:rFonts w:hint="default" w:ascii="Courier New" w:hAnsi="Courier New"/>
      </w:rPr>
    </w:lvl>
    <w:lvl w:ilvl="8" w:tplc="C05E50B4" w:tentative="1">
      <w:start w:val="1"/>
      <w:numFmt w:val="bullet"/>
      <w:lvlText w:val=""/>
      <w:lvlJc w:val="left"/>
      <w:pPr>
        <w:ind w:left="6480" w:hanging="360"/>
      </w:pPr>
      <w:rPr>
        <w:rFonts w:hint="default" w:ascii="Wingdings" w:hAnsi="Wingdings"/>
      </w:rPr>
    </w:lvl>
  </w:abstractNum>
  <w:abstractNum w:abstractNumId="13" w15:restartNumberingAfterBreak="0">
    <w:nsid w:val="37DF2A2D"/>
    <w:multiLevelType w:val="hybridMultilevel"/>
    <w:tmpl w:val="7AB88336"/>
    <w:lvl w:ilvl="0" w:tplc="53DEEFDA">
      <w:start w:val="1"/>
      <w:numFmt w:val="bullet"/>
      <w:lvlText w:val=""/>
      <w:lvlJc w:val="left"/>
      <w:pPr>
        <w:tabs>
          <w:tab w:val="num" w:pos="720"/>
        </w:tabs>
        <w:ind w:left="720" w:hanging="360"/>
      </w:pPr>
      <w:rPr>
        <w:rFonts w:hint="default" w:ascii="Symbol" w:hAnsi="Symbol"/>
        <w:color w:val="auto"/>
      </w:rPr>
    </w:lvl>
    <w:lvl w:ilvl="1" w:tplc="07B88A7E" w:tentative="1">
      <w:start w:val="1"/>
      <w:numFmt w:val="bullet"/>
      <w:lvlText w:val="o"/>
      <w:lvlJc w:val="left"/>
      <w:pPr>
        <w:tabs>
          <w:tab w:val="num" w:pos="1440"/>
        </w:tabs>
        <w:ind w:left="1440" w:hanging="360"/>
      </w:pPr>
      <w:rPr>
        <w:rFonts w:hint="default" w:ascii="Courier New" w:hAnsi="Courier New"/>
      </w:rPr>
    </w:lvl>
    <w:lvl w:ilvl="2" w:tplc="6694CE86" w:tentative="1">
      <w:start w:val="1"/>
      <w:numFmt w:val="bullet"/>
      <w:lvlText w:val=""/>
      <w:lvlJc w:val="left"/>
      <w:pPr>
        <w:tabs>
          <w:tab w:val="num" w:pos="2160"/>
        </w:tabs>
        <w:ind w:left="2160" w:hanging="360"/>
      </w:pPr>
      <w:rPr>
        <w:rFonts w:hint="default" w:ascii="Wingdings" w:hAnsi="Wingdings"/>
      </w:rPr>
    </w:lvl>
    <w:lvl w:ilvl="3" w:tplc="947CD874" w:tentative="1">
      <w:start w:val="1"/>
      <w:numFmt w:val="bullet"/>
      <w:lvlText w:val=""/>
      <w:lvlJc w:val="left"/>
      <w:pPr>
        <w:tabs>
          <w:tab w:val="num" w:pos="2880"/>
        </w:tabs>
        <w:ind w:left="2880" w:hanging="360"/>
      </w:pPr>
      <w:rPr>
        <w:rFonts w:hint="default" w:ascii="Symbol" w:hAnsi="Symbol"/>
      </w:rPr>
    </w:lvl>
    <w:lvl w:ilvl="4" w:tplc="514EAA84" w:tentative="1">
      <w:start w:val="1"/>
      <w:numFmt w:val="bullet"/>
      <w:lvlText w:val="o"/>
      <w:lvlJc w:val="left"/>
      <w:pPr>
        <w:tabs>
          <w:tab w:val="num" w:pos="3600"/>
        </w:tabs>
        <w:ind w:left="3600" w:hanging="360"/>
      </w:pPr>
      <w:rPr>
        <w:rFonts w:hint="default" w:ascii="Courier New" w:hAnsi="Courier New"/>
      </w:rPr>
    </w:lvl>
    <w:lvl w:ilvl="5" w:tplc="1B640A34" w:tentative="1">
      <w:start w:val="1"/>
      <w:numFmt w:val="bullet"/>
      <w:lvlText w:val=""/>
      <w:lvlJc w:val="left"/>
      <w:pPr>
        <w:tabs>
          <w:tab w:val="num" w:pos="4320"/>
        </w:tabs>
        <w:ind w:left="4320" w:hanging="360"/>
      </w:pPr>
      <w:rPr>
        <w:rFonts w:hint="default" w:ascii="Wingdings" w:hAnsi="Wingdings"/>
      </w:rPr>
    </w:lvl>
    <w:lvl w:ilvl="6" w:tplc="EA46FFAC" w:tentative="1">
      <w:start w:val="1"/>
      <w:numFmt w:val="bullet"/>
      <w:lvlText w:val=""/>
      <w:lvlJc w:val="left"/>
      <w:pPr>
        <w:tabs>
          <w:tab w:val="num" w:pos="5040"/>
        </w:tabs>
        <w:ind w:left="5040" w:hanging="360"/>
      </w:pPr>
      <w:rPr>
        <w:rFonts w:hint="default" w:ascii="Symbol" w:hAnsi="Symbol"/>
      </w:rPr>
    </w:lvl>
    <w:lvl w:ilvl="7" w:tplc="2CA4FEC8" w:tentative="1">
      <w:start w:val="1"/>
      <w:numFmt w:val="bullet"/>
      <w:lvlText w:val="o"/>
      <w:lvlJc w:val="left"/>
      <w:pPr>
        <w:tabs>
          <w:tab w:val="num" w:pos="5760"/>
        </w:tabs>
        <w:ind w:left="5760" w:hanging="360"/>
      </w:pPr>
      <w:rPr>
        <w:rFonts w:hint="default" w:ascii="Courier New" w:hAnsi="Courier New"/>
      </w:rPr>
    </w:lvl>
    <w:lvl w:ilvl="8" w:tplc="0CE40144"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81C56DE"/>
    <w:multiLevelType w:val="hybridMultilevel"/>
    <w:tmpl w:val="7AF0E632"/>
    <w:lvl w:ilvl="0" w:tplc="C57A8DBA">
      <w:start w:val="1"/>
      <w:numFmt w:val="decimal"/>
      <w:lvlText w:val="%1"/>
      <w:lvlJc w:val="left"/>
      <w:pPr>
        <w:tabs>
          <w:tab w:val="num" w:pos="1080"/>
        </w:tabs>
        <w:ind w:left="1080" w:hanging="720"/>
      </w:pPr>
    </w:lvl>
    <w:lvl w:ilvl="1" w:tplc="8DA6C4C4" w:tentative="1">
      <w:start w:val="1"/>
      <w:numFmt w:val="lowerLetter"/>
      <w:lvlText w:val="%2."/>
      <w:lvlJc w:val="left"/>
      <w:pPr>
        <w:tabs>
          <w:tab w:val="num" w:pos="1440"/>
        </w:tabs>
        <w:ind w:left="1440" w:hanging="360"/>
      </w:pPr>
    </w:lvl>
    <w:lvl w:ilvl="2" w:tplc="0A7A4668" w:tentative="1">
      <w:start w:val="1"/>
      <w:numFmt w:val="lowerRoman"/>
      <w:lvlText w:val="%3."/>
      <w:lvlJc w:val="right"/>
      <w:pPr>
        <w:tabs>
          <w:tab w:val="num" w:pos="2160"/>
        </w:tabs>
        <w:ind w:left="2160" w:hanging="180"/>
      </w:pPr>
    </w:lvl>
    <w:lvl w:ilvl="3" w:tplc="57109074" w:tentative="1">
      <w:start w:val="1"/>
      <w:numFmt w:val="decimal"/>
      <w:lvlText w:val="%4."/>
      <w:lvlJc w:val="left"/>
      <w:pPr>
        <w:tabs>
          <w:tab w:val="num" w:pos="2880"/>
        </w:tabs>
        <w:ind w:left="2880" w:hanging="360"/>
      </w:pPr>
    </w:lvl>
    <w:lvl w:ilvl="4" w:tplc="18A84C56" w:tentative="1">
      <w:start w:val="1"/>
      <w:numFmt w:val="lowerLetter"/>
      <w:lvlText w:val="%5."/>
      <w:lvlJc w:val="left"/>
      <w:pPr>
        <w:tabs>
          <w:tab w:val="num" w:pos="3600"/>
        </w:tabs>
        <w:ind w:left="3600" w:hanging="360"/>
      </w:pPr>
    </w:lvl>
    <w:lvl w:ilvl="5" w:tplc="F976BAC6" w:tentative="1">
      <w:start w:val="1"/>
      <w:numFmt w:val="lowerRoman"/>
      <w:lvlText w:val="%6."/>
      <w:lvlJc w:val="right"/>
      <w:pPr>
        <w:tabs>
          <w:tab w:val="num" w:pos="4320"/>
        </w:tabs>
        <w:ind w:left="4320" w:hanging="180"/>
      </w:pPr>
    </w:lvl>
    <w:lvl w:ilvl="6" w:tplc="EF4E1BCA" w:tentative="1">
      <w:start w:val="1"/>
      <w:numFmt w:val="decimal"/>
      <w:lvlText w:val="%7."/>
      <w:lvlJc w:val="left"/>
      <w:pPr>
        <w:tabs>
          <w:tab w:val="num" w:pos="5040"/>
        </w:tabs>
        <w:ind w:left="5040" w:hanging="360"/>
      </w:pPr>
    </w:lvl>
    <w:lvl w:ilvl="7" w:tplc="7DE6788E" w:tentative="1">
      <w:start w:val="1"/>
      <w:numFmt w:val="lowerLetter"/>
      <w:lvlText w:val="%8."/>
      <w:lvlJc w:val="left"/>
      <w:pPr>
        <w:tabs>
          <w:tab w:val="num" w:pos="5760"/>
        </w:tabs>
        <w:ind w:left="5760" w:hanging="360"/>
      </w:pPr>
    </w:lvl>
    <w:lvl w:ilvl="8" w:tplc="6CC8D0E2" w:tentative="1">
      <w:start w:val="1"/>
      <w:numFmt w:val="lowerRoman"/>
      <w:lvlText w:val="%9."/>
      <w:lvlJc w:val="right"/>
      <w:pPr>
        <w:tabs>
          <w:tab w:val="num" w:pos="6480"/>
        </w:tabs>
        <w:ind w:left="6480" w:hanging="180"/>
      </w:pPr>
    </w:lvl>
  </w:abstractNum>
  <w:abstractNum w:abstractNumId="15" w15:restartNumberingAfterBreak="0">
    <w:nsid w:val="3A3A0FB8"/>
    <w:multiLevelType w:val="hybridMultilevel"/>
    <w:tmpl w:val="793461AC"/>
    <w:lvl w:ilvl="0" w:tplc="9DD2F876">
      <w:numFmt w:val="bullet"/>
      <w:lvlText w:val="•"/>
      <w:lvlJc w:val="left"/>
      <w:pPr>
        <w:ind w:left="720" w:hanging="360"/>
      </w:pPr>
      <w:rPr>
        <w:rFonts w:hint="default" w:ascii="Arial" w:hAnsi="Arial"/>
      </w:rPr>
    </w:lvl>
    <w:lvl w:ilvl="1" w:tplc="7F22A0FE" w:tentative="1">
      <w:start w:val="1"/>
      <w:numFmt w:val="bullet"/>
      <w:lvlText w:val="o"/>
      <w:lvlJc w:val="left"/>
      <w:pPr>
        <w:ind w:left="1440" w:hanging="360"/>
      </w:pPr>
      <w:rPr>
        <w:rFonts w:hint="default" w:ascii="Courier New" w:hAnsi="Courier New"/>
      </w:rPr>
    </w:lvl>
    <w:lvl w:ilvl="2" w:tplc="BB8EE0EA" w:tentative="1">
      <w:start w:val="1"/>
      <w:numFmt w:val="bullet"/>
      <w:lvlText w:val=""/>
      <w:lvlJc w:val="left"/>
      <w:pPr>
        <w:ind w:left="2160" w:hanging="360"/>
      </w:pPr>
      <w:rPr>
        <w:rFonts w:hint="default" w:ascii="Wingdings" w:hAnsi="Wingdings"/>
      </w:rPr>
    </w:lvl>
    <w:lvl w:ilvl="3" w:tplc="219238A2" w:tentative="1">
      <w:start w:val="1"/>
      <w:numFmt w:val="bullet"/>
      <w:lvlText w:val=""/>
      <w:lvlJc w:val="left"/>
      <w:pPr>
        <w:ind w:left="2880" w:hanging="360"/>
      </w:pPr>
      <w:rPr>
        <w:rFonts w:hint="default" w:ascii="Symbol" w:hAnsi="Symbol"/>
      </w:rPr>
    </w:lvl>
    <w:lvl w:ilvl="4" w:tplc="09EAA2EA" w:tentative="1">
      <w:start w:val="1"/>
      <w:numFmt w:val="bullet"/>
      <w:lvlText w:val="o"/>
      <w:lvlJc w:val="left"/>
      <w:pPr>
        <w:ind w:left="3600" w:hanging="360"/>
      </w:pPr>
      <w:rPr>
        <w:rFonts w:hint="default" w:ascii="Courier New" w:hAnsi="Courier New"/>
      </w:rPr>
    </w:lvl>
    <w:lvl w:ilvl="5" w:tplc="7D5CBD76" w:tentative="1">
      <w:start w:val="1"/>
      <w:numFmt w:val="bullet"/>
      <w:lvlText w:val=""/>
      <w:lvlJc w:val="left"/>
      <w:pPr>
        <w:ind w:left="4320" w:hanging="360"/>
      </w:pPr>
      <w:rPr>
        <w:rFonts w:hint="default" w:ascii="Wingdings" w:hAnsi="Wingdings"/>
      </w:rPr>
    </w:lvl>
    <w:lvl w:ilvl="6" w:tplc="02EA247A" w:tentative="1">
      <w:start w:val="1"/>
      <w:numFmt w:val="bullet"/>
      <w:lvlText w:val=""/>
      <w:lvlJc w:val="left"/>
      <w:pPr>
        <w:ind w:left="5040" w:hanging="360"/>
      </w:pPr>
      <w:rPr>
        <w:rFonts w:hint="default" w:ascii="Symbol" w:hAnsi="Symbol"/>
      </w:rPr>
    </w:lvl>
    <w:lvl w:ilvl="7" w:tplc="BA2E1744" w:tentative="1">
      <w:start w:val="1"/>
      <w:numFmt w:val="bullet"/>
      <w:lvlText w:val="o"/>
      <w:lvlJc w:val="left"/>
      <w:pPr>
        <w:ind w:left="5760" w:hanging="360"/>
      </w:pPr>
      <w:rPr>
        <w:rFonts w:hint="default" w:ascii="Courier New" w:hAnsi="Courier New"/>
      </w:rPr>
    </w:lvl>
    <w:lvl w:ilvl="8" w:tplc="EBD4D266" w:tentative="1">
      <w:start w:val="1"/>
      <w:numFmt w:val="bullet"/>
      <w:lvlText w:val=""/>
      <w:lvlJc w:val="left"/>
      <w:pPr>
        <w:ind w:left="6480" w:hanging="360"/>
      </w:pPr>
      <w:rPr>
        <w:rFonts w:hint="default" w:ascii="Wingdings" w:hAnsi="Wingdings"/>
      </w:rPr>
    </w:lvl>
  </w:abstractNum>
  <w:abstractNum w:abstractNumId="16" w15:restartNumberingAfterBreak="0">
    <w:nsid w:val="3EB90BEA"/>
    <w:multiLevelType w:val="hybridMultilevel"/>
    <w:tmpl w:val="F70ADD54"/>
    <w:lvl w:ilvl="0" w:tplc="89B68576">
      <w:start w:val="1"/>
      <w:numFmt w:val="lowerLetter"/>
      <w:lvlText w:val="(%1)"/>
      <w:lvlJc w:val="left"/>
      <w:pPr>
        <w:ind w:left="720" w:hanging="360"/>
      </w:pPr>
    </w:lvl>
    <w:lvl w:ilvl="1" w:tplc="808E49B4" w:tentative="1">
      <w:start w:val="1"/>
      <w:numFmt w:val="lowerLetter"/>
      <w:lvlText w:val="%2."/>
      <w:lvlJc w:val="left"/>
      <w:pPr>
        <w:ind w:left="1440" w:hanging="360"/>
      </w:pPr>
    </w:lvl>
    <w:lvl w:ilvl="2" w:tplc="E0A47B04" w:tentative="1">
      <w:start w:val="1"/>
      <w:numFmt w:val="lowerRoman"/>
      <w:lvlText w:val="%3."/>
      <w:lvlJc w:val="right"/>
      <w:pPr>
        <w:ind w:left="2160" w:hanging="180"/>
      </w:pPr>
    </w:lvl>
    <w:lvl w:ilvl="3" w:tplc="B2FE4E16" w:tentative="1">
      <w:start w:val="1"/>
      <w:numFmt w:val="decimal"/>
      <w:lvlText w:val="%4."/>
      <w:lvlJc w:val="left"/>
      <w:pPr>
        <w:ind w:left="2880" w:hanging="360"/>
      </w:pPr>
    </w:lvl>
    <w:lvl w:ilvl="4" w:tplc="07FA78E2" w:tentative="1">
      <w:start w:val="1"/>
      <w:numFmt w:val="lowerLetter"/>
      <w:lvlText w:val="%5."/>
      <w:lvlJc w:val="left"/>
      <w:pPr>
        <w:ind w:left="3600" w:hanging="360"/>
      </w:pPr>
    </w:lvl>
    <w:lvl w:ilvl="5" w:tplc="0E1C8894" w:tentative="1">
      <w:start w:val="1"/>
      <w:numFmt w:val="lowerRoman"/>
      <w:lvlText w:val="%6."/>
      <w:lvlJc w:val="right"/>
      <w:pPr>
        <w:ind w:left="4320" w:hanging="180"/>
      </w:pPr>
    </w:lvl>
    <w:lvl w:ilvl="6" w:tplc="022835E2" w:tentative="1">
      <w:start w:val="1"/>
      <w:numFmt w:val="decimal"/>
      <w:lvlText w:val="%7."/>
      <w:lvlJc w:val="left"/>
      <w:pPr>
        <w:ind w:left="5040" w:hanging="360"/>
      </w:pPr>
    </w:lvl>
    <w:lvl w:ilvl="7" w:tplc="6DA4A4B6" w:tentative="1">
      <w:start w:val="1"/>
      <w:numFmt w:val="lowerLetter"/>
      <w:lvlText w:val="%8."/>
      <w:lvlJc w:val="left"/>
      <w:pPr>
        <w:ind w:left="5760" w:hanging="360"/>
      </w:pPr>
    </w:lvl>
    <w:lvl w:ilvl="8" w:tplc="70CCD944" w:tentative="1">
      <w:start w:val="1"/>
      <w:numFmt w:val="lowerRoman"/>
      <w:lvlText w:val="%9."/>
      <w:lvlJc w:val="right"/>
      <w:pPr>
        <w:ind w:left="6480" w:hanging="180"/>
      </w:pPr>
    </w:lvl>
  </w:abstractNum>
  <w:abstractNum w:abstractNumId="17" w15:restartNumberingAfterBreak="0">
    <w:nsid w:val="4073447E"/>
    <w:multiLevelType w:val="hybridMultilevel"/>
    <w:tmpl w:val="E68C2C94"/>
    <w:lvl w:ilvl="0" w:tplc="97C03A92">
      <w:start w:val="1"/>
      <w:numFmt w:val="bullet"/>
      <w:lvlText w:val=""/>
      <w:lvlJc w:val="left"/>
      <w:pPr>
        <w:tabs>
          <w:tab w:val="num" w:pos="720"/>
        </w:tabs>
        <w:ind w:left="720" w:hanging="360"/>
      </w:pPr>
      <w:rPr>
        <w:rFonts w:hint="default" w:ascii="Symbol" w:hAnsi="Symbol"/>
      </w:rPr>
    </w:lvl>
    <w:lvl w:ilvl="1" w:tplc="6ED68602">
      <w:start w:val="1"/>
      <w:numFmt w:val="bullet"/>
      <w:lvlText w:val="o"/>
      <w:lvlJc w:val="left"/>
      <w:pPr>
        <w:tabs>
          <w:tab w:val="num" w:pos="1440"/>
        </w:tabs>
        <w:ind w:left="1440" w:hanging="360"/>
      </w:pPr>
      <w:rPr>
        <w:rFonts w:hint="default" w:ascii="Courier New" w:hAnsi="Courier New"/>
      </w:rPr>
    </w:lvl>
    <w:lvl w:ilvl="2" w:tplc="A4AE3C48">
      <w:start w:val="1"/>
      <w:numFmt w:val="bullet"/>
      <w:lvlText w:val=""/>
      <w:lvlJc w:val="left"/>
      <w:pPr>
        <w:tabs>
          <w:tab w:val="num" w:pos="2160"/>
        </w:tabs>
        <w:ind w:left="2160" w:hanging="360"/>
      </w:pPr>
      <w:rPr>
        <w:rFonts w:hint="default" w:ascii="Wingdings" w:hAnsi="Wingdings"/>
      </w:rPr>
    </w:lvl>
    <w:lvl w:ilvl="3" w:tplc="F7BED840">
      <w:start w:val="1"/>
      <w:numFmt w:val="bullet"/>
      <w:lvlText w:val=""/>
      <w:lvlJc w:val="left"/>
      <w:pPr>
        <w:tabs>
          <w:tab w:val="num" w:pos="2880"/>
        </w:tabs>
        <w:ind w:left="2880" w:hanging="360"/>
      </w:pPr>
      <w:rPr>
        <w:rFonts w:hint="default" w:ascii="Symbol" w:hAnsi="Symbol"/>
      </w:rPr>
    </w:lvl>
    <w:lvl w:ilvl="4" w:tplc="882214E0">
      <w:start w:val="1"/>
      <w:numFmt w:val="bullet"/>
      <w:lvlText w:val="o"/>
      <w:lvlJc w:val="left"/>
      <w:pPr>
        <w:tabs>
          <w:tab w:val="num" w:pos="3600"/>
        </w:tabs>
        <w:ind w:left="3600" w:hanging="360"/>
      </w:pPr>
      <w:rPr>
        <w:rFonts w:hint="default" w:ascii="Courier New" w:hAnsi="Courier New"/>
      </w:rPr>
    </w:lvl>
    <w:lvl w:ilvl="5" w:tplc="52E8E144">
      <w:start w:val="1"/>
      <w:numFmt w:val="bullet"/>
      <w:lvlText w:val=""/>
      <w:lvlJc w:val="left"/>
      <w:pPr>
        <w:tabs>
          <w:tab w:val="num" w:pos="4320"/>
        </w:tabs>
        <w:ind w:left="4320" w:hanging="360"/>
      </w:pPr>
      <w:rPr>
        <w:rFonts w:hint="default" w:ascii="Wingdings" w:hAnsi="Wingdings"/>
      </w:rPr>
    </w:lvl>
    <w:lvl w:ilvl="6" w:tplc="9BB29E04">
      <w:start w:val="1"/>
      <w:numFmt w:val="bullet"/>
      <w:lvlText w:val=""/>
      <w:lvlJc w:val="left"/>
      <w:pPr>
        <w:tabs>
          <w:tab w:val="num" w:pos="5040"/>
        </w:tabs>
        <w:ind w:left="5040" w:hanging="360"/>
      </w:pPr>
      <w:rPr>
        <w:rFonts w:hint="default" w:ascii="Symbol" w:hAnsi="Symbol"/>
      </w:rPr>
    </w:lvl>
    <w:lvl w:ilvl="7" w:tplc="90022DE2">
      <w:start w:val="1"/>
      <w:numFmt w:val="bullet"/>
      <w:lvlText w:val="o"/>
      <w:lvlJc w:val="left"/>
      <w:pPr>
        <w:tabs>
          <w:tab w:val="num" w:pos="5760"/>
        </w:tabs>
        <w:ind w:left="5760" w:hanging="360"/>
      </w:pPr>
      <w:rPr>
        <w:rFonts w:hint="default" w:ascii="Courier New" w:hAnsi="Courier New"/>
      </w:rPr>
    </w:lvl>
    <w:lvl w:ilvl="8" w:tplc="9C70EA10">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0775150"/>
    <w:multiLevelType w:val="hybridMultilevel"/>
    <w:tmpl w:val="3F66BA66"/>
    <w:lvl w:ilvl="0" w:tplc="38F805A6">
      <w:numFmt w:val="bullet"/>
      <w:lvlText w:val="•"/>
      <w:lvlJc w:val="left"/>
      <w:pPr>
        <w:ind w:left="720" w:hanging="360"/>
      </w:pPr>
      <w:rPr>
        <w:rFonts w:hint="default" w:ascii="Arial" w:hAnsi="Arial"/>
      </w:rPr>
    </w:lvl>
    <w:lvl w:ilvl="1" w:tplc="E9FE7E0E" w:tentative="1">
      <w:start w:val="1"/>
      <w:numFmt w:val="bullet"/>
      <w:lvlText w:val="o"/>
      <w:lvlJc w:val="left"/>
      <w:pPr>
        <w:ind w:left="1440" w:hanging="360"/>
      </w:pPr>
      <w:rPr>
        <w:rFonts w:hint="default" w:ascii="Courier New" w:hAnsi="Courier New"/>
      </w:rPr>
    </w:lvl>
    <w:lvl w:ilvl="2" w:tplc="6292FFC8" w:tentative="1">
      <w:start w:val="1"/>
      <w:numFmt w:val="bullet"/>
      <w:lvlText w:val=""/>
      <w:lvlJc w:val="left"/>
      <w:pPr>
        <w:ind w:left="2160" w:hanging="360"/>
      </w:pPr>
      <w:rPr>
        <w:rFonts w:hint="default" w:ascii="Wingdings" w:hAnsi="Wingdings"/>
      </w:rPr>
    </w:lvl>
    <w:lvl w:ilvl="3" w:tplc="26EC97C6" w:tentative="1">
      <w:start w:val="1"/>
      <w:numFmt w:val="bullet"/>
      <w:lvlText w:val=""/>
      <w:lvlJc w:val="left"/>
      <w:pPr>
        <w:ind w:left="2880" w:hanging="360"/>
      </w:pPr>
      <w:rPr>
        <w:rFonts w:hint="default" w:ascii="Symbol" w:hAnsi="Symbol"/>
      </w:rPr>
    </w:lvl>
    <w:lvl w:ilvl="4" w:tplc="22AA346E" w:tentative="1">
      <w:start w:val="1"/>
      <w:numFmt w:val="bullet"/>
      <w:lvlText w:val="o"/>
      <w:lvlJc w:val="left"/>
      <w:pPr>
        <w:ind w:left="3600" w:hanging="360"/>
      </w:pPr>
      <w:rPr>
        <w:rFonts w:hint="default" w:ascii="Courier New" w:hAnsi="Courier New"/>
      </w:rPr>
    </w:lvl>
    <w:lvl w:ilvl="5" w:tplc="AD9E26B6" w:tentative="1">
      <w:start w:val="1"/>
      <w:numFmt w:val="bullet"/>
      <w:lvlText w:val=""/>
      <w:lvlJc w:val="left"/>
      <w:pPr>
        <w:ind w:left="4320" w:hanging="360"/>
      </w:pPr>
      <w:rPr>
        <w:rFonts w:hint="default" w:ascii="Wingdings" w:hAnsi="Wingdings"/>
      </w:rPr>
    </w:lvl>
    <w:lvl w:ilvl="6" w:tplc="5B4C0E26" w:tentative="1">
      <w:start w:val="1"/>
      <w:numFmt w:val="bullet"/>
      <w:lvlText w:val=""/>
      <w:lvlJc w:val="left"/>
      <w:pPr>
        <w:ind w:left="5040" w:hanging="360"/>
      </w:pPr>
      <w:rPr>
        <w:rFonts w:hint="default" w:ascii="Symbol" w:hAnsi="Symbol"/>
      </w:rPr>
    </w:lvl>
    <w:lvl w:ilvl="7" w:tplc="45449920" w:tentative="1">
      <w:start w:val="1"/>
      <w:numFmt w:val="bullet"/>
      <w:lvlText w:val="o"/>
      <w:lvlJc w:val="left"/>
      <w:pPr>
        <w:ind w:left="5760" w:hanging="360"/>
      </w:pPr>
      <w:rPr>
        <w:rFonts w:hint="default" w:ascii="Courier New" w:hAnsi="Courier New"/>
      </w:rPr>
    </w:lvl>
    <w:lvl w:ilvl="8" w:tplc="E3361324" w:tentative="1">
      <w:start w:val="1"/>
      <w:numFmt w:val="bullet"/>
      <w:lvlText w:val=""/>
      <w:lvlJc w:val="left"/>
      <w:pPr>
        <w:ind w:left="6480" w:hanging="360"/>
      </w:pPr>
      <w:rPr>
        <w:rFonts w:hint="default" w:ascii="Wingdings" w:hAnsi="Wingdings"/>
      </w:rPr>
    </w:lvl>
  </w:abstractNum>
  <w:abstractNum w:abstractNumId="19" w15:restartNumberingAfterBreak="0">
    <w:nsid w:val="42B96883"/>
    <w:multiLevelType w:val="multilevel"/>
    <w:tmpl w:val="52DC3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D73B1B"/>
    <w:multiLevelType w:val="hybridMultilevel"/>
    <w:tmpl w:val="3438D7E8"/>
    <w:lvl w:ilvl="0" w:tplc="C88E8DEA">
      <w:start w:val="1"/>
      <w:numFmt w:val="decimal"/>
      <w:pStyle w:val="ListParagraph"/>
      <w:lvlText w:val="%1"/>
      <w:lvlJc w:val="left"/>
      <w:pPr>
        <w:ind w:left="567" w:hanging="283"/>
      </w:pPr>
      <w:rPr>
        <w:rFonts w:hint="default" w:ascii="Arial" w:hAnsi="Arial"/>
        <w:b w:val="0"/>
        <w:i w:val="0"/>
        <w:caps w:val="0"/>
        <w:strike w:val="0"/>
        <w:dstrike w:val="0"/>
        <w:vanish w:val="0"/>
        <w:color w:val="000000" w:themeColor="text1"/>
        <w:sz w:val="24"/>
        <w:vertAlign w:val="baseline"/>
      </w:rPr>
    </w:lvl>
    <w:lvl w:ilvl="1" w:tplc="AC76C96A" w:tentative="1">
      <w:start w:val="1"/>
      <w:numFmt w:val="lowerLetter"/>
      <w:lvlText w:val="%2."/>
      <w:lvlJc w:val="left"/>
      <w:pPr>
        <w:ind w:left="1440" w:hanging="360"/>
      </w:pPr>
    </w:lvl>
    <w:lvl w:ilvl="2" w:tplc="9D2C1D0A" w:tentative="1">
      <w:start w:val="1"/>
      <w:numFmt w:val="lowerRoman"/>
      <w:lvlText w:val="%3."/>
      <w:lvlJc w:val="right"/>
      <w:pPr>
        <w:ind w:left="2160" w:hanging="180"/>
      </w:pPr>
    </w:lvl>
    <w:lvl w:ilvl="3" w:tplc="6DBC346E" w:tentative="1">
      <w:start w:val="1"/>
      <w:numFmt w:val="decimal"/>
      <w:lvlText w:val="%4."/>
      <w:lvlJc w:val="left"/>
      <w:pPr>
        <w:ind w:left="2880" w:hanging="360"/>
      </w:pPr>
    </w:lvl>
    <w:lvl w:ilvl="4" w:tplc="EBC0C7BC" w:tentative="1">
      <w:start w:val="1"/>
      <w:numFmt w:val="lowerLetter"/>
      <w:lvlText w:val="%5."/>
      <w:lvlJc w:val="left"/>
      <w:pPr>
        <w:ind w:left="3600" w:hanging="360"/>
      </w:pPr>
    </w:lvl>
    <w:lvl w:ilvl="5" w:tplc="25FA671A" w:tentative="1">
      <w:start w:val="1"/>
      <w:numFmt w:val="lowerRoman"/>
      <w:lvlText w:val="%6."/>
      <w:lvlJc w:val="right"/>
      <w:pPr>
        <w:ind w:left="4320" w:hanging="180"/>
      </w:pPr>
    </w:lvl>
    <w:lvl w:ilvl="6" w:tplc="BC9E98DA" w:tentative="1">
      <w:start w:val="1"/>
      <w:numFmt w:val="decimal"/>
      <w:lvlText w:val="%7."/>
      <w:lvlJc w:val="left"/>
      <w:pPr>
        <w:ind w:left="5040" w:hanging="360"/>
      </w:pPr>
    </w:lvl>
    <w:lvl w:ilvl="7" w:tplc="6FEE6C7E" w:tentative="1">
      <w:start w:val="1"/>
      <w:numFmt w:val="lowerLetter"/>
      <w:lvlText w:val="%8."/>
      <w:lvlJc w:val="left"/>
      <w:pPr>
        <w:ind w:left="5760" w:hanging="360"/>
      </w:pPr>
    </w:lvl>
    <w:lvl w:ilvl="8" w:tplc="A220471A" w:tentative="1">
      <w:start w:val="1"/>
      <w:numFmt w:val="lowerRoman"/>
      <w:lvlText w:val="%9."/>
      <w:lvlJc w:val="right"/>
      <w:pPr>
        <w:ind w:left="6480" w:hanging="180"/>
      </w:pPr>
    </w:lvl>
  </w:abstractNum>
  <w:abstractNum w:abstractNumId="21" w15:restartNumberingAfterBreak="0">
    <w:nsid w:val="4AD57F60"/>
    <w:multiLevelType w:val="hybridMultilevel"/>
    <w:tmpl w:val="9ACC2C8C"/>
    <w:lvl w:ilvl="0" w:tplc="9A368EF8">
      <w:numFmt w:val="bullet"/>
      <w:lvlText w:val="•"/>
      <w:lvlJc w:val="left"/>
      <w:pPr>
        <w:ind w:left="720" w:hanging="360"/>
      </w:pPr>
      <w:rPr>
        <w:rFonts w:hint="default" w:ascii="Arial" w:hAnsi="Arial"/>
      </w:rPr>
    </w:lvl>
    <w:lvl w:ilvl="1" w:tplc="4314B3A0" w:tentative="1">
      <w:start w:val="1"/>
      <w:numFmt w:val="bullet"/>
      <w:lvlText w:val="o"/>
      <w:lvlJc w:val="left"/>
      <w:pPr>
        <w:ind w:left="1440" w:hanging="360"/>
      </w:pPr>
      <w:rPr>
        <w:rFonts w:hint="default" w:ascii="Courier New" w:hAnsi="Courier New"/>
      </w:rPr>
    </w:lvl>
    <w:lvl w:ilvl="2" w:tplc="A7363954" w:tentative="1">
      <w:start w:val="1"/>
      <w:numFmt w:val="bullet"/>
      <w:lvlText w:val=""/>
      <w:lvlJc w:val="left"/>
      <w:pPr>
        <w:ind w:left="2160" w:hanging="360"/>
      </w:pPr>
      <w:rPr>
        <w:rFonts w:hint="default" w:ascii="Wingdings" w:hAnsi="Wingdings"/>
      </w:rPr>
    </w:lvl>
    <w:lvl w:ilvl="3" w:tplc="BA9440AE" w:tentative="1">
      <w:start w:val="1"/>
      <w:numFmt w:val="bullet"/>
      <w:lvlText w:val=""/>
      <w:lvlJc w:val="left"/>
      <w:pPr>
        <w:ind w:left="2880" w:hanging="360"/>
      </w:pPr>
      <w:rPr>
        <w:rFonts w:hint="default" w:ascii="Symbol" w:hAnsi="Symbol"/>
      </w:rPr>
    </w:lvl>
    <w:lvl w:ilvl="4" w:tplc="ABAEBB6E" w:tentative="1">
      <w:start w:val="1"/>
      <w:numFmt w:val="bullet"/>
      <w:lvlText w:val="o"/>
      <w:lvlJc w:val="left"/>
      <w:pPr>
        <w:ind w:left="3600" w:hanging="360"/>
      </w:pPr>
      <w:rPr>
        <w:rFonts w:hint="default" w:ascii="Courier New" w:hAnsi="Courier New"/>
      </w:rPr>
    </w:lvl>
    <w:lvl w:ilvl="5" w:tplc="1B04A88C" w:tentative="1">
      <w:start w:val="1"/>
      <w:numFmt w:val="bullet"/>
      <w:lvlText w:val=""/>
      <w:lvlJc w:val="left"/>
      <w:pPr>
        <w:ind w:left="4320" w:hanging="360"/>
      </w:pPr>
      <w:rPr>
        <w:rFonts w:hint="default" w:ascii="Wingdings" w:hAnsi="Wingdings"/>
      </w:rPr>
    </w:lvl>
    <w:lvl w:ilvl="6" w:tplc="7A409034" w:tentative="1">
      <w:start w:val="1"/>
      <w:numFmt w:val="bullet"/>
      <w:lvlText w:val=""/>
      <w:lvlJc w:val="left"/>
      <w:pPr>
        <w:ind w:left="5040" w:hanging="360"/>
      </w:pPr>
      <w:rPr>
        <w:rFonts w:hint="default" w:ascii="Symbol" w:hAnsi="Symbol"/>
      </w:rPr>
    </w:lvl>
    <w:lvl w:ilvl="7" w:tplc="987066FC" w:tentative="1">
      <w:start w:val="1"/>
      <w:numFmt w:val="bullet"/>
      <w:lvlText w:val="o"/>
      <w:lvlJc w:val="left"/>
      <w:pPr>
        <w:ind w:left="5760" w:hanging="360"/>
      </w:pPr>
      <w:rPr>
        <w:rFonts w:hint="default" w:ascii="Courier New" w:hAnsi="Courier New"/>
      </w:rPr>
    </w:lvl>
    <w:lvl w:ilvl="8" w:tplc="58505226" w:tentative="1">
      <w:start w:val="1"/>
      <w:numFmt w:val="bullet"/>
      <w:lvlText w:val=""/>
      <w:lvlJc w:val="left"/>
      <w:pPr>
        <w:ind w:left="6480" w:hanging="360"/>
      </w:pPr>
      <w:rPr>
        <w:rFonts w:hint="default" w:ascii="Wingdings" w:hAnsi="Wingdings"/>
      </w:rPr>
    </w:lvl>
  </w:abstractNum>
  <w:abstractNum w:abstractNumId="22" w15:restartNumberingAfterBreak="0">
    <w:nsid w:val="5386059A"/>
    <w:multiLevelType w:val="hybridMultilevel"/>
    <w:tmpl w:val="35460FE4"/>
    <w:lvl w:ilvl="0" w:tplc="2F702850">
      <w:start w:val="1"/>
      <w:numFmt w:val="lowerLetter"/>
      <w:lvlText w:val="(%1)"/>
      <w:lvlJc w:val="left"/>
      <w:pPr>
        <w:ind w:left="720" w:hanging="360"/>
      </w:pPr>
    </w:lvl>
    <w:lvl w:ilvl="1" w:tplc="D7846A06" w:tentative="1">
      <w:start w:val="1"/>
      <w:numFmt w:val="lowerLetter"/>
      <w:lvlText w:val="%2."/>
      <w:lvlJc w:val="left"/>
      <w:pPr>
        <w:ind w:left="1440" w:hanging="360"/>
      </w:pPr>
    </w:lvl>
    <w:lvl w:ilvl="2" w:tplc="0A04B2AA" w:tentative="1">
      <w:start w:val="1"/>
      <w:numFmt w:val="lowerRoman"/>
      <w:lvlText w:val="%3."/>
      <w:lvlJc w:val="right"/>
      <w:pPr>
        <w:ind w:left="2160" w:hanging="180"/>
      </w:pPr>
    </w:lvl>
    <w:lvl w:ilvl="3" w:tplc="DA2E9254" w:tentative="1">
      <w:start w:val="1"/>
      <w:numFmt w:val="decimal"/>
      <w:lvlText w:val="%4."/>
      <w:lvlJc w:val="left"/>
      <w:pPr>
        <w:ind w:left="2880" w:hanging="360"/>
      </w:pPr>
    </w:lvl>
    <w:lvl w:ilvl="4" w:tplc="3C562234" w:tentative="1">
      <w:start w:val="1"/>
      <w:numFmt w:val="lowerLetter"/>
      <w:lvlText w:val="%5."/>
      <w:lvlJc w:val="left"/>
      <w:pPr>
        <w:ind w:left="3600" w:hanging="360"/>
      </w:pPr>
    </w:lvl>
    <w:lvl w:ilvl="5" w:tplc="70D630D6" w:tentative="1">
      <w:start w:val="1"/>
      <w:numFmt w:val="lowerRoman"/>
      <w:lvlText w:val="%6."/>
      <w:lvlJc w:val="right"/>
      <w:pPr>
        <w:ind w:left="4320" w:hanging="180"/>
      </w:pPr>
    </w:lvl>
    <w:lvl w:ilvl="6" w:tplc="ED600A08" w:tentative="1">
      <w:start w:val="1"/>
      <w:numFmt w:val="decimal"/>
      <w:lvlText w:val="%7."/>
      <w:lvlJc w:val="left"/>
      <w:pPr>
        <w:ind w:left="5040" w:hanging="360"/>
      </w:pPr>
    </w:lvl>
    <w:lvl w:ilvl="7" w:tplc="139C98C0" w:tentative="1">
      <w:start w:val="1"/>
      <w:numFmt w:val="lowerLetter"/>
      <w:lvlText w:val="%8."/>
      <w:lvlJc w:val="left"/>
      <w:pPr>
        <w:ind w:left="5760" w:hanging="360"/>
      </w:pPr>
    </w:lvl>
    <w:lvl w:ilvl="8" w:tplc="8EC46B0A" w:tentative="1">
      <w:start w:val="1"/>
      <w:numFmt w:val="lowerRoman"/>
      <w:lvlText w:val="%9."/>
      <w:lvlJc w:val="right"/>
      <w:pPr>
        <w:ind w:left="6480" w:hanging="180"/>
      </w:pPr>
    </w:lvl>
  </w:abstractNum>
  <w:abstractNum w:abstractNumId="23" w15:restartNumberingAfterBreak="0">
    <w:nsid w:val="54964028"/>
    <w:multiLevelType w:val="hybridMultilevel"/>
    <w:tmpl w:val="E0969704"/>
    <w:lvl w:ilvl="0" w:tplc="F9A60F06">
      <w:start w:val="1"/>
      <w:numFmt w:val="bullet"/>
      <w:lvlText w:val=""/>
      <w:lvlJc w:val="left"/>
      <w:pPr>
        <w:ind w:left="720" w:hanging="360"/>
      </w:pPr>
      <w:rPr>
        <w:rFonts w:hint="default" w:ascii="Symbol" w:hAnsi="Symbol"/>
      </w:rPr>
    </w:lvl>
    <w:lvl w:ilvl="1" w:tplc="96281B60" w:tentative="1">
      <w:start w:val="1"/>
      <w:numFmt w:val="bullet"/>
      <w:lvlText w:val="o"/>
      <w:lvlJc w:val="left"/>
      <w:pPr>
        <w:ind w:left="1440" w:hanging="360"/>
      </w:pPr>
      <w:rPr>
        <w:rFonts w:hint="default" w:ascii="Courier New" w:hAnsi="Courier New"/>
      </w:rPr>
    </w:lvl>
    <w:lvl w:ilvl="2" w:tplc="985C82B8" w:tentative="1">
      <w:start w:val="1"/>
      <w:numFmt w:val="bullet"/>
      <w:lvlText w:val=""/>
      <w:lvlJc w:val="left"/>
      <w:pPr>
        <w:ind w:left="2160" w:hanging="360"/>
      </w:pPr>
      <w:rPr>
        <w:rFonts w:hint="default" w:ascii="Wingdings" w:hAnsi="Wingdings"/>
      </w:rPr>
    </w:lvl>
    <w:lvl w:ilvl="3" w:tplc="42CAC99C" w:tentative="1">
      <w:start w:val="1"/>
      <w:numFmt w:val="bullet"/>
      <w:lvlText w:val=""/>
      <w:lvlJc w:val="left"/>
      <w:pPr>
        <w:ind w:left="2880" w:hanging="360"/>
      </w:pPr>
      <w:rPr>
        <w:rFonts w:hint="default" w:ascii="Symbol" w:hAnsi="Symbol"/>
      </w:rPr>
    </w:lvl>
    <w:lvl w:ilvl="4" w:tplc="1954132A" w:tentative="1">
      <w:start w:val="1"/>
      <w:numFmt w:val="bullet"/>
      <w:lvlText w:val="o"/>
      <w:lvlJc w:val="left"/>
      <w:pPr>
        <w:ind w:left="3600" w:hanging="360"/>
      </w:pPr>
      <w:rPr>
        <w:rFonts w:hint="default" w:ascii="Courier New" w:hAnsi="Courier New"/>
      </w:rPr>
    </w:lvl>
    <w:lvl w:ilvl="5" w:tplc="90D27678" w:tentative="1">
      <w:start w:val="1"/>
      <w:numFmt w:val="bullet"/>
      <w:lvlText w:val=""/>
      <w:lvlJc w:val="left"/>
      <w:pPr>
        <w:ind w:left="4320" w:hanging="360"/>
      </w:pPr>
      <w:rPr>
        <w:rFonts w:hint="default" w:ascii="Wingdings" w:hAnsi="Wingdings"/>
      </w:rPr>
    </w:lvl>
    <w:lvl w:ilvl="6" w:tplc="6E32E8B4" w:tentative="1">
      <w:start w:val="1"/>
      <w:numFmt w:val="bullet"/>
      <w:lvlText w:val=""/>
      <w:lvlJc w:val="left"/>
      <w:pPr>
        <w:ind w:left="5040" w:hanging="360"/>
      </w:pPr>
      <w:rPr>
        <w:rFonts w:hint="default" w:ascii="Symbol" w:hAnsi="Symbol"/>
      </w:rPr>
    </w:lvl>
    <w:lvl w:ilvl="7" w:tplc="EFD8D11E" w:tentative="1">
      <w:start w:val="1"/>
      <w:numFmt w:val="bullet"/>
      <w:lvlText w:val="o"/>
      <w:lvlJc w:val="left"/>
      <w:pPr>
        <w:ind w:left="5760" w:hanging="360"/>
      </w:pPr>
      <w:rPr>
        <w:rFonts w:hint="default" w:ascii="Courier New" w:hAnsi="Courier New"/>
      </w:rPr>
    </w:lvl>
    <w:lvl w:ilvl="8" w:tplc="F114532A" w:tentative="1">
      <w:start w:val="1"/>
      <w:numFmt w:val="bullet"/>
      <w:lvlText w:val=""/>
      <w:lvlJc w:val="left"/>
      <w:pPr>
        <w:ind w:left="6480" w:hanging="360"/>
      </w:pPr>
      <w:rPr>
        <w:rFonts w:hint="default" w:ascii="Wingdings" w:hAnsi="Wingdings"/>
      </w:rPr>
    </w:lvl>
  </w:abstractNum>
  <w:abstractNum w:abstractNumId="24" w15:restartNumberingAfterBreak="0">
    <w:nsid w:val="577C7C7A"/>
    <w:multiLevelType w:val="hybridMultilevel"/>
    <w:tmpl w:val="34EC9404"/>
    <w:lvl w:ilvl="0" w:tplc="ACA2564C">
      <w:start w:val="1"/>
      <w:numFmt w:val="bullet"/>
      <w:lvlText w:val=""/>
      <w:lvlJc w:val="left"/>
      <w:pPr>
        <w:ind w:left="720" w:hanging="360"/>
      </w:pPr>
      <w:rPr>
        <w:rFonts w:hint="default" w:ascii="Symbol" w:hAnsi="Symbol"/>
      </w:rPr>
    </w:lvl>
    <w:lvl w:ilvl="1" w:tplc="25A0D478">
      <w:start w:val="1"/>
      <w:numFmt w:val="bullet"/>
      <w:lvlText w:val="o"/>
      <w:lvlJc w:val="left"/>
      <w:pPr>
        <w:ind w:left="1440" w:hanging="360"/>
      </w:pPr>
      <w:rPr>
        <w:rFonts w:hint="default" w:ascii="Courier New" w:hAnsi="Courier New"/>
      </w:rPr>
    </w:lvl>
    <w:lvl w:ilvl="2" w:tplc="BAB2ED06">
      <w:start w:val="1"/>
      <w:numFmt w:val="bullet"/>
      <w:lvlText w:val=""/>
      <w:lvlJc w:val="left"/>
      <w:pPr>
        <w:ind w:left="2160" w:hanging="360"/>
      </w:pPr>
      <w:rPr>
        <w:rFonts w:hint="default" w:ascii="Wingdings" w:hAnsi="Wingdings"/>
      </w:rPr>
    </w:lvl>
    <w:lvl w:ilvl="3" w:tplc="7D42E2CC">
      <w:start w:val="1"/>
      <w:numFmt w:val="bullet"/>
      <w:lvlText w:val=""/>
      <w:lvlJc w:val="left"/>
      <w:pPr>
        <w:ind w:left="2880" w:hanging="360"/>
      </w:pPr>
      <w:rPr>
        <w:rFonts w:hint="default" w:ascii="Symbol" w:hAnsi="Symbol"/>
      </w:rPr>
    </w:lvl>
    <w:lvl w:ilvl="4" w:tplc="2E2E1E3C">
      <w:start w:val="1"/>
      <w:numFmt w:val="bullet"/>
      <w:lvlText w:val="o"/>
      <w:lvlJc w:val="left"/>
      <w:pPr>
        <w:ind w:left="3600" w:hanging="360"/>
      </w:pPr>
      <w:rPr>
        <w:rFonts w:hint="default" w:ascii="Courier New" w:hAnsi="Courier New"/>
      </w:rPr>
    </w:lvl>
    <w:lvl w:ilvl="5" w:tplc="60588C3A">
      <w:start w:val="1"/>
      <w:numFmt w:val="bullet"/>
      <w:lvlText w:val=""/>
      <w:lvlJc w:val="left"/>
      <w:pPr>
        <w:ind w:left="4320" w:hanging="360"/>
      </w:pPr>
      <w:rPr>
        <w:rFonts w:hint="default" w:ascii="Wingdings" w:hAnsi="Wingdings"/>
      </w:rPr>
    </w:lvl>
    <w:lvl w:ilvl="6" w:tplc="052267A4">
      <w:start w:val="1"/>
      <w:numFmt w:val="bullet"/>
      <w:lvlText w:val=""/>
      <w:lvlJc w:val="left"/>
      <w:pPr>
        <w:ind w:left="5040" w:hanging="360"/>
      </w:pPr>
      <w:rPr>
        <w:rFonts w:hint="default" w:ascii="Symbol" w:hAnsi="Symbol"/>
      </w:rPr>
    </w:lvl>
    <w:lvl w:ilvl="7" w:tplc="974A83E0">
      <w:start w:val="1"/>
      <w:numFmt w:val="bullet"/>
      <w:lvlText w:val="o"/>
      <w:lvlJc w:val="left"/>
      <w:pPr>
        <w:ind w:left="5760" w:hanging="360"/>
      </w:pPr>
      <w:rPr>
        <w:rFonts w:hint="default" w:ascii="Courier New" w:hAnsi="Courier New"/>
      </w:rPr>
    </w:lvl>
    <w:lvl w:ilvl="8" w:tplc="97D44C50">
      <w:start w:val="1"/>
      <w:numFmt w:val="bullet"/>
      <w:lvlText w:val=""/>
      <w:lvlJc w:val="left"/>
      <w:pPr>
        <w:ind w:left="6480" w:hanging="360"/>
      </w:pPr>
      <w:rPr>
        <w:rFonts w:hint="default" w:ascii="Wingdings" w:hAnsi="Wingdings"/>
      </w:rPr>
    </w:lvl>
  </w:abstractNum>
  <w:abstractNum w:abstractNumId="25" w15:restartNumberingAfterBreak="0">
    <w:nsid w:val="680133A0"/>
    <w:multiLevelType w:val="multilevel"/>
    <w:tmpl w:val="7292BE16"/>
    <w:styleLink w:val="CurrentList2"/>
    <w:lvl w:ilvl="0">
      <w:start w:val="1"/>
      <w:numFmt w:val="lowerLetter"/>
      <w:lvlText w:val="(%1)"/>
      <w:lvlJc w:val="left"/>
      <w:pPr>
        <w:ind w:left="680" w:hanging="396"/>
      </w:pPr>
      <w:rPr>
        <w:rFonts w:hint="default" w:ascii="Arial" w:hAnsi="Arial"/>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2B3631"/>
    <w:multiLevelType w:val="hybridMultilevel"/>
    <w:tmpl w:val="B61012AE"/>
    <w:lvl w:ilvl="0" w:tplc="E6B08908">
      <w:start w:val="1"/>
      <w:numFmt w:val="lowerLetter"/>
      <w:pStyle w:val="letteredlist"/>
      <w:lvlText w:val="(%1)"/>
      <w:lvlJc w:val="left"/>
      <w:pPr>
        <w:ind w:left="680" w:hanging="396"/>
      </w:pPr>
      <w:rPr>
        <w:rFonts w:hint="default" w:ascii="Arial" w:hAnsi="Arial"/>
        <w:b w:val="0"/>
        <w:i w:val="0"/>
        <w:caps w:val="0"/>
        <w:strike w:val="0"/>
        <w:dstrike w:val="0"/>
        <w:vanish w:val="0"/>
        <w:color w:val="000000" w:themeColor="text1"/>
        <w:sz w:val="24"/>
        <w:vertAlign w:val="baseline"/>
      </w:rPr>
    </w:lvl>
    <w:lvl w:ilvl="1" w:tplc="94504D1A" w:tentative="1">
      <w:start w:val="1"/>
      <w:numFmt w:val="lowerLetter"/>
      <w:lvlText w:val="%2."/>
      <w:lvlJc w:val="left"/>
      <w:pPr>
        <w:ind w:left="1440" w:hanging="360"/>
      </w:pPr>
    </w:lvl>
    <w:lvl w:ilvl="2" w:tplc="62DE5064" w:tentative="1">
      <w:start w:val="1"/>
      <w:numFmt w:val="lowerRoman"/>
      <w:lvlText w:val="%3."/>
      <w:lvlJc w:val="right"/>
      <w:pPr>
        <w:ind w:left="2160" w:hanging="180"/>
      </w:pPr>
    </w:lvl>
    <w:lvl w:ilvl="3" w:tplc="9C0AAC6E" w:tentative="1">
      <w:start w:val="1"/>
      <w:numFmt w:val="decimal"/>
      <w:lvlText w:val="%4."/>
      <w:lvlJc w:val="left"/>
      <w:pPr>
        <w:ind w:left="2880" w:hanging="360"/>
      </w:pPr>
    </w:lvl>
    <w:lvl w:ilvl="4" w:tplc="A260C9AA" w:tentative="1">
      <w:start w:val="1"/>
      <w:numFmt w:val="lowerLetter"/>
      <w:lvlText w:val="%5."/>
      <w:lvlJc w:val="left"/>
      <w:pPr>
        <w:ind w:left="3600" w:hanging="360"/>
      </w:pPr>
    </w:lvl>
    <w:lvl w:ilvl="5" w:tplc="2B5825F0" w:tentative="1">
      <w:start w:val="1"/>
      <w:numFmt w:val="lowerRoman"/>
      <w:lvlText w:val="%6."/>
      <w:lvlJc w:val="right"/>
      <w:pPr>
        <w:ind w:left="4320" w:hanging="180"/>
      </w:pPr>
    </w:lvl>
    <w:lvl w:ilvl="6" w:tplc="D256B440" w:tentative="1">
      <w:start w:val="1"/>
      <w:numFmt w:val="decimal"/>
      <w:lvlText w:val="%7."/>
      <w:lvlJc w:val="left"/>
      <w:pPr>
        <w:ind w:left="5040" w:hanging="360"/>
      </w:pPr>
    </w:lvl>
    <w:lvl w:ilvl="7" w:tplc="8E549B4A" w:tentative="1">
      <w:start w:val="1"/>
      <w:numFmt w:val="lowerLetter"/>
      <w:lvlText w:val="%8."/>
      <w:lvlJc w:val="left"/>
      <w:pPr>
        <w:ind w:left="5760" w:hanging="360"/>
      </w:pPr>
    </w:lvl>
    <w:lvl w:ilvl="8" w:tplc="EA0C9348" w:tentative="1">
      <w:start w:val="1"/>
      <w:numFmt w:val="lowerRoman"/>
      <w:lvlText w:val="%9."/>
      <w:lvlJc w:val="right"/>
      <w:pPr>
        <w:ind w:left="6480" w:hanging="180"/>
      </w:pPr>
    </w:lvl>
  </w:abstractNum>
  <w:abstractNum w:abstractNumId="27" w15:restartNumberingAfterBreak="0">
    <w:nsid w:val="785C40BE"/>
    <w:multiLevelType w:val="hybridMultilevel"/>
    <w:tmpl w:val="123E1E4A"/>
    <w:lvl w:ilvl="0" w:tplc="FA38D1AE">
      <w:start w:val="1"/>
      <w:numFmt w:val="bullet"/>
      <w:lvlText w:val=""/>
      <w:lvlJc w:val="left"/>
      <w:pPr>
        <w:tabs>
          <w:tab w:val="num" w:pos="720"/>
        </w:tabs>
        <w:ind w:left="720" w:hanging="360"/>
      </w:pPr>
      <w:rPr>
        <w:rFonts w:hint="default" w:ascii="Symbol" w:hAnsi="Symbol"/>
        <w:color w:val="auto"/>
      </w:rPr>
    </w:lvl>
    <w:lvl w:ilvl="1" w:tplc="880836D8" w:tentative="1">
      <w:start w:val="1"/>
      <w:numFmt w:val="bullet"/>
      <w:lvlText w:val="o"/>
      <w:lvlJc w:val="left"/>
      <w:pPr>
        <w:tabs>
          <w:tab w:val="num" w:pos="1440"/>
        </w:tabs>
        <w:ind w:left="1440" w:hanging="360"/>
      </w:pPr>
      <w:rPr>
        <w:rFonts w:hint="default" w:ascii="Courier New" w:hAnsi="Courier New"/>
      </w:rPr>
    </w:lvl>
    <w:lvl w:ilvl="2" w:tplc="78746EE6" w:tentative="1">
      <w:start w:val="1"/>
      <w:numFmt w:val="bullet"/>
      <w:lvlText w:val=""/>
      <w:lvlJc w:val="left"/>
      <w:pPr>
        <w:tabs>
          <w:tab w:val="num" w:pos="2160"/>
        </w:tabs>
        <w:ind w:left="2160" w:hanging="360"/>
      </w:pPr>
      <w:rPr>
        <w:rFonts w:hint="default" w:ascii="Wingdings" w:hAnsi="Wingdings"/>
      </w:rPr>
    </w:lvl>
    <w:lvl w:ilvl="3" w:tplc="10FE4040" w:tentative="1">
      <w:start w:val="1"/>
      <w:numFmt w:val="bullet"/>
      <w:lvlText w:val=""/>
      <w:lvlJc w:val="left"/>
      <w:pPr>
        <w:tabs>
          <w:tab w:val="num" w:pos="2880"/>
        </w:tabs>
        <w:ind w:left="2880" w:hanging="360"/>
      </w:pPr>
      <w:rPr>
        <w:rFonts w:hint="default" w:ascii="Symbol" w:hAnsi="Symbol"/>
      </w:rPr>
    </w:lvl>
    <w:lvl w:ilvl="4" w:tplc="2976DEB8" w:tentative="1">
      <w:start w:val="1"/>
      <w:numFmt w:val="bullet"/>
      <w:lvlText w:val="o"/>
      <w:lvlJc w:val="left"/>
      <w:pPr>
        <w:tabs>
          <w:tab w:val="num" w:pos="3600"/>
        </w:tabs>
        <w:ind w:left="3600" w:hanging="360"/>
      </w:pPr>
      <w:rPr>
        <w:rFonts w:hint="default" w:ascii="Courier New" w:hAnsi="Courier New"/>
      </w:rPr>
    </w:lvl>
    <w:lvl w:ilvl="5" w:tplc="F654ACEE" w:tentative="1">
      <w:start w:val="1"/>
      <w:numFmt w:val="bullet"/>
      <w:lvlText w:val=""/>
      <w:lvlJc w:val="left"/>
      <w:pPr>
        <w:tabs>
          <w:tab w:val="num" w:pos="4320"/>
        </w:tabs>
        <w:ind w:left="4320" w:hanging="360"/>
      </w:pPr>
      <w:rPr>
        <w:rFonts w:hint="default" w:ascii="Wingdings" w:hAnsi="Wingdings"/>
      </w:rPr>
    </w:lvl>
    <w:lvl w:ilvl="6" w:tplc="C8A29E2C" w:tentative="1">
      <w:start w:val="1"/>
      <w:numFmt w:val="bullet"/>
      <w:lvlText w:val=""/>
      <w:lvlJc w:val="left"/>
      <w:pPr>
        <w:tabs>
          <w:tab w:val="num" w:pos="5040"/>
        </w:tabs>
        <w:ind w:left="5040" w:hanging="360"/>
      </w:pPr>
      <w:rPr>
        <w:rFonts w:hint="default" w:ascii="Symbol" w:hAnsi="Symbol"/>
      </w:rPr>
    </w:lvl>
    <w:lvl w:ilvl="7" w:tplc="693A58D0" w:tentative="1">
      <w:start w:val="1"/>
      <w:numFmt w:val="bullet"/>
      <w:lvlText w:val="o"/>
      <w:lvlJc w:val="left"/>
      <w:pPr>
        <w:tabs>
          <w:tab w:val="num" w:pos="5760"/>
        </w:tabs>
        <w:ind w:left="5760" w:hanging="360"/>
      </w:pPr>
      <w:rPr>
        <w:rFonts w:hint="default" w:ascii="Courier New" w:hAnsi="Courier New"/>
      </w:rPr>
    </w:lvl>
    <w:lvl w:ilvl="8" w:tplc="A022B29C"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A474B0A"/>
    <w:multiLevelType w:val="hybridMultilevel"/>
    <w:tmpl w:val="9928387A"/>
    <w:lvl w:ilvl="0" w:tplc="905218E0">
      <w:numFmt w:val="bullet"/>
      <w:lvlText w:val="•"/>
      <w:lvlJc w:val="left"/>
      <w:pPr>
        <w:ind w:left="1080" w:hanging="720"/>
      </w:pPr>
      <w:rPr>
        <w:rFonts w:hint="default" w:ascii="Arial" w:hAnsi="Arial"/>
      </w:rPr>
    </w:lvl>
    <w:lvl w:ilvl="1" w:tplc="A5A08B32" w:tentative="1">
      <w:start w:val="1"/>
      <w:numFmt w:val="bullet"/>
      <w:lvlText w:val="o"/>
      <w:lvlJc w:val="left"/>
      <w:pPr>
        <w:ind w:left="1440" w:hanging="360"/>
      </w:pPr>
      <w:rPr>
        <w:rFonts w:hint="default" w:ascii="Courier New" w:hAnsi="Courier New"/>
      </w:rPr>
    </w:lvl>
    <w:lvl w:ilvl="2" w:tplc="8EDAB2E8" w:tentative="1">
      <w:start w:val="1"/>
      <w:numFmt w:val="bullet"/>
      <w:lvlText w:val=""/>
      <w:lvlJc w:val="left"/>
      <w:pPr>
        <w:ind w:left="2160" w:hanging="360"/>
      </w:pPr>
      <w:rPr>
        <w:rFonts w:hint="default" w:ascii="Wingdings" w:hAnsi="Wingdings"/>
      </w:rPr>
    </w:lvl>
    <w:lvl w:ilvl="3" w:tplc="FECED666" w:tentative="1">
      <w:start w:val="1"/>
      <w:numFmt w:val="bullet"/>
      <w:lvlText w:val=""/>
      <w:lvlJc w:val="left"/>
      <w:pPr>
        <w:ind w:left="2880" w:hanging="360"/>
      </w:pPr>
      <w:rPr>
        <w:rFonts w:hint="default" w:ascii="Symbol" w:hAnsi="Symbol"/>
      </w:rPr>
    </w:lvl>
    <w:lvl w:ilvl="4" w:tplc="BCF0C2EC" w:tentative="1">
      <w:start w:val="1"/>
      <w:numFmt w:val="bullet"/>
      <w:lvlText w:val="o"/>
      <w:lvlJc w:val="left"/>
      <w:pPr>
        <w:ind w:left="3600" w:hanging="360"/>
      </w:pPr>
      <w:rPr>
        <w:rFonts w:hint="default" w:ascii="Courier New" w:hAnsi="Courier New"/>
      </w:rPr>
    </w:lvl>
    <w:lvl w:ilvl="5" w:tplc="86D639BC" w:tentative="1">
      <w:start w:val="1"/>
      <w:numFmt w:val="bullet"/>
      <w:lvlText w:val=""/>
      <w:lvlJc w:val="left"/>
      <w:pPr>
        <w:ind w:left="4320" w:hanging="360"/>
      </w:pPr>
      <w:rPr>
        <w:rFonts w:hint="default" w:ascii="Wingdings" w:hAnsi="Wingdings"/>
      </w:rPr>
    </w:lvl>
    <w:lvl w:ilvl="6" w:tplc="63BCB900" w:tentative="1">
      <w:start w:val="1"/>
      <w:numFmt w:val="bullet"/>
      <w:lvlText w:val=""/>
      <w:lvlJc w:val="left"/>
      <w:pPr>
        <w:ind w:left="5040" w:hanging="360"/>
      </w:pPr>
      <w:rPr>
        <w:rFonts w:hint="default" w:ascii="Symbol" w:hAnsi="Symbol"/>
      </w:rPr>
    </w:lvl>
    <w:lvl w:ilvl="7" w:tplc="E8ACCD64" w:tentative="1">
      <w:start w:val="1"/>
      <w:numFmt w:val="bullet"/>
      <w:lvlText w:val="o"/>
      <w:lvlJc w:val="left"/>
      <w:pPr>
        <w:ind w:left="5760" w:hanging="360"/>
      </w:pPr>
      <w:rPr>
        <w:rFonts w:hint="default" w:ascii="Courier New" w:hAnsi="Courier New"/>
      </w:rPr>
    </w:lvl>
    <w:lvl w:ilvl="8" w:tplc="0A6053C6" w:tentative="1">
      <w:start w:val="1"/>
      <w:numFmt w:val="bullet"/>
      <w:lvlText w:val=""/>
      <w:lvlJc w:val="left"/>
      <w:pPr>
        <w:ind w:left="6480" w:hanging="360"/>
      </w:pPr>
      <w:rPr>
        <w:rFonts w:hint="default" w:ascii="Wingdings" w:hAnsi="Wingdings"/>
      </w:rPr>
    </w:lvl>
  </w:abstractNum>
  <w:abstractNum w:abstractNumId="29" w15:restartNumberingAfterBreak="0">
    <w:nsid w:val="7B525480"/>
    <w:multiLevelType w:val="hybridMultilevel"/>
    <w:tmpl w:val="11F2B7C4"/>
    <w:lvl w:ilvl="0" w:tplc="5E820928">
      <w:start w:val="1"/>
      <w:numFmt w:val="bullet"/>
      <w:lvlText w:val=""/>
      <w:lvlJc w:val="left"/>
      <w:pPr>
        <w:ind w:left="720" w:hanging="360"/>
      </w:pPr>
      <w:rPr>
        <w:rFonts w:hint="default" w:ascii="Symbol" w:hAnsi="Symbol"/>
      </w:rPr>
    </w:lvl>
    <w:lvl w:ilvl="1" w:tplc="A5ECEBE2" w:tentative="1">
      <w:start w:val="1"/>
      <w:numFmt w:val="bullet"/>
      <w:lvlText w:val="o"/>
      <w:lvlJc w:val="left"/>
      <w:pPr>
        <w:ind w:left="1440" w:hanging="360"/>
      </w:pPr>
      <w:rPr>
        <w:rFonts w:hint="default" w:ascii="Courier New" w:hAnsi="Courier New"/>
      </w:rPr>
    </w:lvl>
    <w:lvl w:ilvl="2" w:tplc="0338CDD2" w:tentative="1">
      <w:start w:val="1"/>
      <w:numFmt w:val="bullet"/>
      <w:lvlText w:val=""/>
      <w:lvlJc w:val="left"/>
      <w:pPr>
        <w:ind w:left="2160" w:hanging="360"/>
      </w:pPr>
      <w:rPr>
        <w:rFonts w:hint="default" w:ascii="Wingdings" w:hAnsi="Wingdings"/>
      </w:rPr>
    </w:lvl>
    <w:lvl w:ilvl="3" w:tplc="725A4BB6" w:tentative="1">
      <w:start w:val="1"/>
      <w:numFmt w:val="bullet"/>
      <w:lvlText w:val=""/>
      <w:lvlJc w:val="left"/>
      <w:pPr>
        <w:ind w:left="2880" w:hanging="360"/>
      </w:pPr>
      <w:rPr>
        <w:rFonts w:hint="default" w:ascii="Symbol" w:hAnsi="Symbol"/>
      </w:rPr>
    </w:lvl>
    <w:lvl w:ilvl="4" w:tplc="F8C09A3C" w:tentative="1">
      <w:start w:val="1"/>
      <w:numFmt w:val="bullet"/>
      <w:lvlText w:val="o"/>
      <w:lvlJc w:val="left"/>
      <w:pPr>
        <w:ind w:left="3600" w:hanging="360"/>
      </w:pPr>
      <w:rPr>
        <w:rFonts w:hint="default" w:ascii="Courier New" w:hAnsi="Courier New"/>
      </w:rPr>
    </w:lvl>
    <w:lvl w:ilvl="5" w:tplc="6AFE1BD8" w:tentative="1">
      <w:start w:val="1"/>
      <w:numFmt w:val="bullet"/>
      <w:lvlText w:val=""/>
      <w:lvlJc w:val="left"/>
      <w:pPr>
        <w:ind w:left="4320" w:hanging="360"/>
      </w:pPr>
      <w:rPr>
        <w:rFonts w:hint="default" w:ascii="Wingdings" w:hAnsi="Wingdings"/>
      </w:rPr>
    </w:lvl>
    <w:lvl w:ilvl="6" w:tplc="B2C81F7C" w:tentative="1">
      <w:start w:val="1"/>
      <w:numFmt w:val="bullet"/>
      <w:lvlText w:val=""/>
      <w:lvlJc w:val="left"/>
      <w:pPr>
        <w:ind w:left="5040" w:hanging="360"/>
      </w:pPr>
      <w:rPr>
        <w:rFonts w:hint="default" w:ascii="Symbol" w:hAnsi="Symbol"/>
      </w:rPr>
    </w:lvl>
    <w:lvl w:ilvl="7" w:tplc="53987044" w:tentative="1">
      <w:start w:val="1"/>
      <w:numFmt w:val="bullet"/>
      <w:lvlText w:val="o"/>
      <w:lvlJc w:val="left"/>
      <w:pPr>
        <w:ind w:left="5760" w:hanging="360"/>
      </w:pPr>
      <w:rPr>
        <w:rFonts w:hint="default" w:ascii="Courier New" w:hAnsi="Courier New"/>
      </w:rPr>
    </w:lvl>
    <w:lvl w:ilvl="8" w:tplc="65FA889A" w:tentative="1">
      <w:start w:val="1"/>
      <w:numFmt w:val="bullet"/>
      <w:lvlText w:val=""/>
      <w:lvlJc w:val="left"/>
      <w:pPr>
        <w:ind w:left="6480" w:hanging="360"/>
      </w:pPr>
      <w:rPr>
        <w:rFonts w:hint="default" w:ascii="Wingdings" w:hAnsi="Wingdings"/>
      </w:rPr>
    </w:lvl>
  </w:abstractNum>
  <w:abstractNum w:abstractNumId="30" w15:restartNumberingAfterBreak="0">
    <w:nsid w:val="7CEC44D0"/>
    <w:multiLevelType w:val="hybridMultilevel"/>
    <w:tmpl w:val="40A439D0"/>
    <w:lvl w:ilvl="0" w:tplc="5B3C8F08">
      <w:start w:val="1"/>
      <w:numFmt w:val="lowerRoman"/>
      <w:lvlText w:val="%1."/>
      <w:lvlJc w:val="right"/>
      <w:pPr>
        <w:ind w:left="360" w:hanging="360"/>
      </w:pPr>
    </w:lvl>
    <w:lvl w:ilvl="1" w:tplc="CD083800">
      <w:start w:val="1"/>
      <w:numFmt w:val="lowerLetter"/>
      <w:lvlText w:val="%2."/>
      <w:lvlJc w:val="left"/>
      <w:pPr>
        <w:ind w:left="1080" w:hanging="360"/>
      </w:pPr>
    </w:lvl>
    <w:lvl w:ilvl="2" w:tplc="C41E351E" w:tentative="1">
      <w:start w:val="1"/>
      <w:numFmt w:val="lowerRoman"/>
      <w:lvlText w:val="%3."/>
      <w:lvlJc w:val="right"/>
      <w:pPr>
        <w:ind w:left="1800" w:hanging="180"/>
      </w:pPr>
    </w:lvl>
    <w:lvl w:ilvl="3" w:tplc="4BD6BB5A" w:tentative="1">
      <w:start w:val="1"/>
      <w:numFmt w:val="decimal"/>
      <w:lvlText w:val="%4."/>
      <w:lvlJc w:val="left"/>
      <w:pPr>
        <w:ind w:left="2520" w:hanging="360"/>
      </w:pPr>
    </w:lvl>
    <w:lvl w:ilvl="4" w:tplc="0ED0BA7A" w:tentative="1">
      <w:start w:val="1"/>
      <w:numFmt w:val="lowerLetter"/>
      <w:lvlText w:val="%5."/>
      <w:lvlJc w:val="left"/>
      <w:pPr>
        <w:ind w:left="3240" w:hanging="360"/>
      </w:pPr>
    </w:lvl>
    <w:lvl w:ilvl="5" w:tplc="4F6C33DA" w:tentative="1">
      <w:start w:val="1"/>
      <w:numFmt w:val="lowerRoman"/>
      <w:lvlText w:val="%6."/>
      <w:lvlJc w:val="right"/>
      <w:pPr>
        <w:ind w:left="3960" w:hanging="180"/>
      </w:pPr>
    </w:lvl>
    <w:lvl w:ilvl="6" w:tplc="93D612CC" w:tentative="1">
      <w:start w:val="1"/>
      <w:numFmt w:val="decimal"/>
      <w:lvlText w:val="%7."/>
      <w:lvlJc w:val="left"/>
      <w:pPr>
        <w:ind w:left="4680" w:hanging="360"/>
      </w:pPr>
    </w:lvl>
    <w:lvl w:ilvl="7" w:tplc="5D227FA2" w:tentative="1">
      <w:start w:val="1"/>
      <w:numFmt w:val="lowerLetter"/>
      <w:lvlText w:val="%8."/>
      <w:lvlJc w:val="left"/>
      <w:pPr>
        <w:ind w:left="5400" w:hanging="360"/>
      </w:pPr>
    </w:lvl>
    <w:lvl w:ilvl="8" w:tplc="DF74F45E" w:tentative="1">
      <w:start w:val="1"/>
      <w:numFmt w:val="lowerRoman"/>
      <w:lvlText w:val="%9."/>
      <w:lvlJc w:val="right"/>
      <w:pPr>
        <w:ind w:left="6120" w:hanging="180"/>
      </w:pPr>
    </w:lvl>
  </w:abstractNum>
  <w:abstractNum w:abstractNumId="31" w15:restartNumberingAfterBreak="0">
    <w:nsid w:val="7E414F02"/>
    <w:multiLevelType w:val="multilevel"/>
    <w:tmpl w:val="AEEC1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0253542">
    <w:abstractNumId w:val="5"/>
  </w:num>
  <w:num w:numId="2" w16cid:durableId="2020543293">
    <w:abstractNumId w:val="13"/>
  </w:num>
  <w:num w:numId="3" w16cid:durableId="1268151954">
    <w:abstractNumId w:val="27"/>
  </w:num>
  <w:num w:numId="4" w16cid:durableId="505556424">
    <w:abstractNumId w:val="14"/>
  </w:num>
  <w:num w:numId="5" w16cid:durableId="212929775">
    <w:abstractNumId w:val="19"/>
  </w:num>
  <w:num w:numId="6" w16cid:durableId="1744528232">
    <w:abstractNumId w:val="10"/>
  </w:num>
  <w:num w:numId="7" w16cid:durableId="1244334145">
    <w:abstractNumId w:val="11"/>
  </w:num>
  <w:num w:numId="8" w16cid:durableId="1624119336">
    <w:abstractNumId w:val="2"/>
  </w:num>
  <w:num w:numId="9" w16cid:durableId="1977953295">
    <w:abstractNumId w:val="28"/>
  </w:num>
  <w:num w:numId="10" w16cid:durableId="146283165">
    <w:abstractNumId w:val="8"/>
  </w:num>
  <w:num w:numId="11" w16cid:durableId="983579242">
    <w:abstractNumId w:val="15"/>
  </w:num>
  <w:num w:numId="12" w16cid:durableId="793524552">
    <w:abstractNumId w:val="18"/>
  </w:num>
  <w:num w:numId="13" w16cid:durableId="837576785">
    <w:abstractNumId w:val="21"/>
  </w:num>
  <w:num w:numId="14" w16cid:durableId="1261639037">
    <w:abstractNumId w:val="2"/>
  </w:num>
  <w:num w:numId="15" w16cid:durableId="594552351">
    <w:abstractNumId w:val="30"/>
  </w:num>
  <w:num w:numId="16" w16cid:durableId="623342576">
    <w:abstractNumId w:val="4"/>
  </w:num>
  <w:num w:numId="17" w16cid:durableId="322051079">
    <w:abstractNumId w:val="29"/>
  </w:num>
  <w:num w:numId="18" w16cid:durableId="2058356528">
    <w:abstractNumId w:val="31"/>
  </w:num>
  <w:num w:numId="19" w16cid:durableId="1859197684">
    <w:abstractNumId w:val="7"/>
  </w:num>
  <w:num w:numId="20" w16cid:durableId="787970344">
    <w:abstractNumId w:val="24"/>
  </w:num>
  <w:num w:numId="21" w16cid:durableId="968558830">
    <w:abstractNumId w:val="9"/>
  </w:num>
  <w:num w:numId="22" w16cid:durableId="909534566">
    <w:abstractNumId w:val="16"/>
  </w:num>
  <w:num w:numId="23" w16cid:durableId="1167210069">
    <w:abstractNumId w:val="1"/>
  </w:num>
  <w:num w:numId="24" w16cid:durableId="126054017">
    <w:abstractNumId w:val="3"/>
  </w:num>
  <w:num w:numId="25" w16cid:durableId="228005745">
    <w:abstractNumId w:val="22"/>
  </w:num>
  <w:num w:numId="26" w16cid:durableId="31537932">
    <w:abstractNumId w:val="6"/>
  </w:num>
  <w:num w:numId="27" w16cid:durableId="1979871447">
    <w:abstractNumId w:val="17"/>
  </w:num>
  <w:num w:numId="28" w16cid:durableId="189149696">
    <w:abstractNumId w:val="23"/>
  </w:num>
  <w:num w:numId="29" w16cid:durableId="1882132575">
    <w:abstractNumId w:val="20"/>
  </w:num>
  <w:num w:numId="30" w16cid:durableId="1969822934">
    <w:abstractNumId w:val="0"/>
  </w:num>
  <w:num w:numId="31" w16cid:durableId="1389762403">
    <w:abstractNumId w:val="26"/>
  </w:num>
  <w:num w:numId="32" w16cid:durableId="1243681430">
    <w:abstractNumId w:val="12"/>
  </w:num>
  <w:num w:numId="33" w16cid:durableId="1004356466">
    <w:abstractNumId w:val="25"/>
  </w:num>
  <w:num w:numId="34" w16cid:durableId="468132880">
    <w:abstractNumId w:val="26"/>
  </w:num>
  <w:num w:numId="35" w16cid:durableId="1205406866">
    <w:abstractNumId w:val="26"/>
  </w:num>
  <w:num w:numId="36" w16cid:durableId="2070683323">
    <w:abstractNumId w:val="26"/>
  </w:num>
  <w:num w:numId="37" w16cid:durableId="1592276223">
    <w:abstractNumId w:val="2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69"/>
    <w:rsid w:val="00000675"/>
    <w:rsid w:val="0000326D"/>
    <w:rsid w:val="00003484"/>
    <w:rsid w:val="00006DA0"/>
    <w:rsid w:val="00013D08"/>
    <w:rsid w:val="00016944"/>
    <w:rsid w:val="0001774B"/>
    <w:rsid w:val="000244A8"/>
    <w:rsid w:val="000252D7"/>
    <w:rsid w:val="000256F9"/>
    <w:rsid w:val="00027321"/>
    <w:rsid w:val="0003172D"/>
    <w:rsid w:val="00031CC6"/>
    <w:rsid w:val="00032C99"/>
    <w:rsid w:val="00041C3F"/>
    <w:rsid w:val="000420CD"/>
    <w:rsid w:val="000436A3"/>
    <w:rsid w:val="0004375D"/>
    <w:rsid w:val="000555E4"/>
    <w:rsid w:val="00056664"/>
    <w:rsid w:val="0006031A"/>
    <w:rsid w:val="00063E6E"/>
    <w:rsid w:val="0007005A"/>
    <w:rsid w:val="0007124F"/>
    <w:rsid w:val="00081BF1"/>
    <w:rsid w:val="00082820"/>
    <w:rsid w:val="00086952"/>
    <w:rsid w:val="00091793"/>
    <w:rsid w:val="00091FA3"/>
    <w:rsid w:val="000A7A8C"/>
    <w:rsid w:val="000B0EA9"/>
    <w:rsid w:val="000B137C"/>
    <w:rsid w:val="000B15B5"/>
    <w:rsid w:val="000B56D6"/>
    <w:rsid w:val="000B585B"/>
    <w:rsid w:val="000B6487"/>
    <w:rsid w:val="000C15EF"/>
    <w:rsid w:val="000C1790"/>
    <w:rsid w:val="000C23B3"/>
    <w:rsid w:val="000C61C3"/>
    <w:rsid w:val="000C64E3"/>
    <w:rsid w:val="000D12F6"/>
    <w:rsid w:val="000D3E63"/>
    <w:rsid w:val="000E15CA"/>
    <w:rsid w:val="000E2A83"/>
    <w:rsid w:val="000E4F12"/>
    <w:rsid w:val="000E7EBF"/>
    <w:rsid w:val="000E7F63"/>
    <w:rsid w:val="000F23E8"/>
    <w:rsid w:val="000F3FA6"/>
    <w:rsid w:val="00103EC1"/>
    <w:rsid w:val="0011040C"/>
    <w:rsid w:val="00110BEB"/>
    <w:rsid w:val="00111515"/>
    <w:rsid w:val="00111F9F"/>
    <w:rsid w:val="00114572"/>
    <w:rsid w:val="00116A9F"/>
    <w:rsid w:val="00120ACB"/>
    <w:rsid w:val="00124145"/>
    <w:rsid w:val="00126A28"/>
    <w:rsid w:val="001275CB"/>
    <w:rsid w:val="001307D6"/>
    <w:rsid w:val="001329AE"/>
    <w:rsid w:val="00132EB0"/>
    <w:rsid w:val="00134DF6"/>
    <w:rsid w:val="00136658"/>
    <w:rsid w:val="001410FF"/>
    <w:rsid w:val="001424A6"/>
    <w:rsid w:val="00142ACD"/>
    <w:rsid w:val="00144DC6"/>
    <w:rsid w:val="00150C7D"/>
    <w:rsid w:val="001530E2"/>
    <w:rsid w:val="00160133"/>
    <w:rsid w:val="001605F9"/>
    <w:rsid w:val="001668C3"/>
    <w:rsid w:val="00177B53"/>
    <w:rsid w:val="00182829"/>
    <w:rsid w:val="00185181"/>
    <w:rsid w:val="00185810"/>
    <w:rsid w:val="001957C8"/>
    <w:rsid w:val="001A1F9C"/>
    <w:rsid w:val="001A2547"/>
    <w:rsid w:val="001A4044"/>
    <w:rsid w:val="001A4324"/>
    <w:rsid w:val="001A673D"/>
    <w:rsid w:val="001A6880"/>
    <w:rsid w:val="001B1734"/>
    <w:rsid w:val="001C4622"/>
    <w:rsid w:val="001D106C"/>
    <w:rsid w:val="001D2D5D"/>
    <w:rsid w:val="001E1C7B"/>
    <w:rsid w:val="001E56AF"/>
    <w:rsid w:val="001E6665"/>
    <w:rsid w:val="001F125C"/>
    <w:rsid w:val="00200227"/>
    <w:rsid w:val="002031EA"/>
    <w:rsid w:val="00204D46"/>
    <w:rsid w:val="00214E83"/>
    <w:rsid w:val="00216A4D"/>
    <w:rsid w:val="002172F4"/>
    <w:rsid w:val="00222300"/>
    <w:rsid w:val="002235FB"/>
    <w:rsid w:val="00223932"/>
    <w:rsid w:val="00226DA0"/>
    <w:rsid w:val="00231CEC"/>
    <w:rsid w:val="00232B2E"/>
    <w:rsid w:val="00233D26"/>
    <w:rsid w:val="00234665"/>
    <w:rsid w:val="00237C49"/>
    <w:rsid w:val="00241569"/>
    <w:rsid w:val="00241991"/>
    <w:rsid w:val="00242452"/>
    <w:rsid w:val="00243FD9"/>
    <w:rsid w:val="002456E7"/>
    <w:rsid w:val="00245CB1"/>
    <w:rsid w:val="00246123"/>
    <w:rsid w:val="00247FEB"/>
    <w:rsid w:val="002521B3"/>
    <w:rsid w:val="002556DF"/>
    <w:rsid w:val="002566F6"/>
    <w:rsid w:val="00263A15"/>
    <w:rsid w:val="002701CE"/>
    <w:rsid w:val="00270D25"/>
    <w:rsid w:val="00281009"/>
    <w:rsid w:val="00282CD0"/>
    <w:rsid w:val="00285CCB"/>
    <w:rsid w:val="002906E9"/>
    <w:rsid w:val="00292DF0"/>
    <w:rsid w:val="00292FF4"/>
    <w:rsid w:val="002935EC"/>
    <w:rsid w:val="00295BAF"/>
    <w:rsid w:val="00295F12"/>
    <w:rsid w:val="00295F3E"/>
    <w:rsid w:val="00296530"/>
    <w:rsid w:val="002A04BF"/>
    <w:rsid w:val="002A7BB1"/>
    <w:rsid w:val="002B1F1B"/>
    <w:rsid w:val="002B6341"/>
    <w:rsid w:val="002C2C6B"/>
    <w:rsid w:val="002C371E"/>
    <w:rsid w:val="002C3EB0"/>
    <w:rsid w:val="002F0B44"/>
    <w:rsid w:val="003047F7"/>
    <w:rsid w:val="00304C3F"/>
    <w:rsid w:val="00304D61"/>
    <w:rsid w:val="00305BCB"/>
    <w:rsid w:val="00312D17"/>
    <w:rsid w:val="00313EEC"/>
    <w:rsid w:val="00314813"/>
    <w:rsid w:val="00315942"/>
    <w:rsid w:val="00315A11"/>
    <w:rsid w:val="00316835"/>
    <w:rsid w:val="00324B2F"/>
    <w:rsid w:val="00324B4C"/>
    <w:rsid w:val="00326C89"/>
    <w:rsid w:val="00331E07"/>
    <w:rsid w:val="003346EE"/>
    <w:rsid w:val="0033687E"/>
    <w:rsid w:val="00336B79"/>
    <w:rsid w:val="003453FC"/>
    <w:rsid w:val="003460D8"/>
    <w:rsid w:val="00346989"/>
    <w:rsid w:val="003500E9"/>
    <w:rsid w:val="00352A1C"/>
    <w:rsid w:val="00352C40"/>
    <w:rsid w:val="0035386E"/>
    <w:rsid w:val="00354B4B"/>
    <w:rsid w:val="003553F4"/>
    <w:rsid w:val="00356144"/>
    <w:rsid w:val="00356472"/>
    <w:rsid w:val="00356F23"/>
    <w:rsid w:val="0036125C"/>
    <w:rsid w:val="00362277"/>
    <w:rsid w:val="00362705"/>
    <w:rsid w:val="00362B4D"/>
    <w:rsid w:val="00366B34"/>
    <w:rsid w:val="00372865"/>
    <w:rsid w:val="00374807"/>
    <w:rsid w:val="003816E4"/>
    <w:rsid w:val="00382CC8"/>
    <w:rsid w:val="00390082"/>
    <w:rsid w:val="00392641"/>
    <w:rsid w:val="0039645A"/>
    <w:rsid w:val="003A709F"/>
    <w:rsid w:val="003B3605"/>
    <w:rsid w:val="003B4C19"/>
    <w:rsid w:val="003C03B1"/>
    <w:rsid w:val="003C24D2"/>
    <w:rsid w:val="003C2C6D"/>
    <w:rsid w:val="003C2E52"/>
    <w:rsid w:val="003C3A00"/>
    <w:rsid w:val="003C3A26"/>
    <w:rsid w:val="003C5016"/>
    <w:rsid w:val="003C58E8"/>
    <w:rsid w:val="003D015F"/>
    <w:rsid w:val="003D0940"/>
    <w:rsid w:val="003D1F29"/>
    <w:rsid w:val="003D2458"/>
    <w:rsid w:val="003D3BDA"/>
    <w:rsid w:val="003E0258"/>
    <w:rsid w:val="003E1F46"/>
    <w:rsid w:val="003E52FC"/>
    <w:rsid w:val="003E68EF"/>
    <w:rsid w:val="003E7864"/>
    <w:rsid w:val="003F047D"/>
    <w:rsid w:val="003F3947"/>
    <w:rsid w:val="003F4EB3"/>
    <w:rsid w:val="00401E0E"/>
    <w:rsid w:val="00404A7F"/>
    <w:rsid w:val="004173A0"/>
    <w:rsid w:val="004202DB"/>
    <w:rsid w:val="00421C80"/>
    <w:rsid w:val="004236A4"/>
    <w:rsid w:val="004237A8"/>
    <w:rsid w:val="004243CC"/>
    <w:rsid w:val="0042633E"/>
    <w:rsid w:val="00427932"/>
    <w:rsid w:val="00440053"/>
    <w:rsid w:val="00441915"/>
    <w:rsid w:val="00447A50"/>
    <w:rsid w:val="004522BA"/>
    <w:rsid w:val="004530BC"/>
    <w:rsid w:val="00460274"/>
    <w:rsid w:val="00464BDC"/>
    <w:rsid w:val="00466E03"/>
    <w:rsid w:val="00467280"/>
    <w:rsid w:val="00471F1B"/>
    <w:rsid w:val="0047456B"/>
    <w:rsid w:val="00477D41"/>
    <w:rsid w:val="0048229D"/>
    <w:rsid w:val="00486BDB"/>
    <w:rsid w:val="00495C80"/>
    <w:rsid w:val="004A25F4"/>
    <w:rsid w:val="004B225D"/>
    <w:rsid w:val="004B48AD"/>
    <w:rsid w:val="004B58BB"/>
    <w:rsid w:val="004C08C3"/>
    <w:rsid w:val="004C1989"/>
    <w:rsid w:val="004C5168"/>
    <w:rsid w:val="004C56BC"/>
    <w:rsid w:val="004C7A31"/>
    <w:rsid w:val="004D2325"/>
    <w:rsid w:val="004D5095"/>
    <w:rsid w:val="004D67DC"/>
    <w:rsid w:val="004D6DE6"/>
    <w:rsid w:val="004E004D"/>
    <w:rsid w:val="004E38BE"/>
    <w:rsid w:val="004E45DB"/>
    <w:rsid w:val="004E4EA5"/>
    <w:rsid w:val="004E66E4"/>
    <w:rsid w:val="004F575E"/>
    <w:rsid w:val="004F5838"/>
    <w:rsid w:val="004F5D65"/>
    <w:rsid w:val="0050086A"/>
    <w:rsid w:val="00500A18"/>
    <w:rsid w:val="005152E9"/>
    <w:rsid w:val="00515D27"/>
    <w:rsid w:val="005267B1"/>
    <w:rsid w:val="00530FE3"/>
    <w:rsid w:val="00535BF5"/>
    <w:rsid w:val="00541196"/>
    <w:rsid w:val="005453DD"/>
    <w:rsid w:val="00550CAE"/>
    <w:rsid w:val="005572A3"/>
    <w:rsid w:val="0055758F"/>
    <w:rsid w:val="00561FD9"/>
    <w:rsid w:val="0056265B"/>
    <w:rsid w:val="005633A1"/>
    <w:rsid w:val="00573B4E"/>
    <w:rsid w:val="0057627A"/>
    <w:rsid w:val="005765F1"/>
    <w:rsid w:val="00580846"/>
    <w:rsid w:val="00580D0A"/>
    <w:rsid w:val="00580E32"/>
    <w:rsid w:val="00584066"/>
    <w:rsid w:val="00592124"/>
    <w:rsid w:val="00594038"/>
    <w:rsid w:val="005A0517"/>
    <w:rsid w:val="005A12A9"/>
    <w:rsid w:val="005A3258"/>
    <w:rsid w:val="005A5A95"/>
    <w:rsid w:val="005A5DF6"/>
    <w:rsid w:val="005A6549"/>
    <w:rsid w:val="005B60EA"/>
    <w:rsid w:val="005B7637"/>
    <w:rsid w:val="005C190A"/>
    <w:rsid w:val="005C5F37"/>
    <w:rsid w:val="005C67A4"/>
    <w:rsid w:val="005C7B35"/>
    <w:rsid w:val="005D0395"/>
    <w:rsid w:val="005D0869"/>
    <w:rsid w:val="005D0C62"/>
    <w:rsid w:val="005D1089"/>
    <w:rsid w:val="005D2969"/>
    <w:rsid w:val="005D4282"/>
    <w:rsid w:val="005D622E"/>
    <w:rsid w:val="005D727A"/>
    <w:rsid w:val="005E3A1F"/>
    <w:rsid w:val="005E4E10"/>
    <w:rsid w:val="005E78C5"/>
    <w:rsid w:val="005F20F1"/>
    <w:rsid w:val="005F287C"/>
    <w:rsid w:val="005F3C0E"/>
    <w:rsid w:val="0060063C"/>
    <w:rsid w:val="00601BA3"/>
    <w:rsid w:val="00602F76"/>
    <w:rsid w:val="00603587"/>
    <w:rsid w:val="006051C9"/>
    <w:rsid w:val="00610CBF"/>
    <w:rsid w:val="00613951"/>
    <w:rsid w:val="00617010"/>
    <w:rsid w:val="0062093D"/>
    <w:rsid w:val="00625681"/>
    <w:rsid w:val="0062701B"/>
    <w:rsid w:val="00630616"/>
    <w:rsid w:val="006312F5"/>
    <w:rsid w:val="0063263E"/>
    <w:rsid w:val="00641566"/>
    <w:rsid w:val="006428E3"/>
    <w:rsid w:val="00647CF5"/>
    <w:rsid w:val="006512C6"/>
    <w:rsid w:val="006519B1"/>
    <w:rsid w:val="00651C21"/>
    <w:rsid w:val="00653DE7"/>
    <w:rsid w:val="0065423C"/>
    <w:rsid w:val="00655621"/>
    <w:rsid w:val="00656CC0"/>
    <w:rsid w:val="00661F30"/>
    <w:rsid w:val="0066218C"/>
    <w:rsid w:val="00662FB2"/>
    <w:rsid w:val="006633FF"/>
    <w:rsid w:val="006655B0"/>
    <w:rsid w:val="00670349"/>
    <w:rsid w:val="00670697"/>
    <w:rsid w:val="00672CC6"/>
    <w:rsid w:val="006749F3"/>
    <w:rsid w:val="00676BCA"/>
    <w:rsid w:val="006843E0"/>
    <w:rsid w:val="00685015"/>
    <w:rsid w:val="006921B4"/>
    <w:rsid w:val="0069337D"/>
    <w:rsid w:val="00693DA8"/>
    <w:rsid w:val="00697ADF"/>
    <w:rsid w:val="006B166C"/>
    <w:rsid w:val="006B19A0"/>
    <w:rsid w:val="006B1C36"/>
    <w:rsid w:val="006B29F7"/>
    <w:rsid w:val="006B4350"/>
    <w:rsid w:val="006B5CCA"/>
    <w:rsid w:val="006B6289"/>
    <w:rsid w:val="006C64F8"/>
    <w:rsid w:val="006C7C3A"/>
    <w:rsid w:val="006D567C"/>
    <w:rsid w:val="006D5B7B"/>
    <w:rsid w:val="006D6F67"/>
    <w:rsid w:val="006D7047"/>
    <w:rsid w:val="006E044A"/>
    <w:rsid w:val="006E0B07"/>
    <w:rsid w:val="006E15FF"/>
    <w:rsid w:val="006E364B"/>
    <w:rsid w:val="006E4765"/>
    <w:rsid w:val="006E5B5C"/>
    <w:rsid w:val="006E6B7B"/>
    <w:rsid w:val="006F19BA"/>
    <w:rsid w:val="006F1AF7"/>
    <w:rsid w:val="006F2BE2"/>
    <w:rsid w:val="006F2CAA"/>
    <w:rsid w:val="006F2D69"/>
    <w:rsid w:val="006F5DD0"/>
    <w:rsid w:val="007009FE"/>
    <w:rsid w:val="00701523"/>
    <w:rsid w:val="0070354B"/>
    <w:rsid w:val="007060AE"/>
    <w:rsid w:val="0070631B"/>
    <w:rsid w:val="0070642D"/>
    <w:rsid w:val="007113E4"/>
    <w:rsid w:val="00713884"/>
    <w:rsid w:val="00721347"/>
    <w:rsid w:val="00725337"/>
    <w:rsid w:val="00725B8E"/>
    <w:rsid w:val="0072624D"/>
    <w:rsid w:val="00726F70"/>
    <w:rsid w:val="00733A39"/>
    <w:rsid w:val="00734B01"/>
    <w:rsid w:val="00736432"/>
    <w:rsid w:val="007369C1"/>
    <w:rsid w:val="00741D24"/>
    <w:rsid w:val="007453ED"/>
    <w:rsid w:val="007458D6"/>
    <w:rsid w:val="0075345C"/>
    <w:rsid w:val="00760BBE"/>
    <w:rsid w:val="00761058"/>
    <w:rsid w:val="007670D2"/>
    <w:rsid w:val="00774CA7"/>
    <w:rsid w:val="00775E0E"/>
    <w:rsid w:val="00780E31"/>
    <w:rsid w:val="00781323"/>
    <w:rsid w:val="00786584"/>
    <w:rsid w:val="007878F8"/>
    <w:rsid w:val="00791F3C"/>
    <w:rsid w:val="00792866"/>
    <w:rsid w:val="00796F14"/>
    <w:rsid w:val="007A1105"/>
    <w:rsid w:val="007B1BA5"/>
    <w:rsid w:val="007B3FB1"/>
    <w:rsid w:val="007B52B2"/>
    <w:rsid w:val="007C1ABC"/>
    <w:rsid w:val="007C39EE"/>
    <w:rsid w:val="007D2D74"/>
    <w:rsid w:val="007D5B0D"/>
    <w:rsid w:val="007D6ECF"/>
    <w:rsid w:val="007E1731"/>
    <w:rsid w:val="007E2FCF"/>
    <w:rsid w:val="007E4DA3"/>
    <w:rsid w:val="007E5E0B"/>
    <w:rsid w:val="007E722B"/>
    <w:rsid w:val="007F1C93"/>
    <w:rsid w:val="007F1EEA"/>
    <w:rsid w:val="007F2BED"/>
    <w:rsid w:val="007F39E8"/>
    <w:rsid w:val="007F6110"/>
    <w:rsid w:val="007F72FE"/>
    <w:rsid w:val="007F730C"/>
    <w:rsid w:val="00804058"/>
    <w:rsid w:val="00805684"/>
    <w:rsid w:val="008109E0"/>
    <w:rsid w:val="00813DD9"/>
    <w:rsid w:val="008141C3"/>
    <w:rsid w:val="00816B91"/>
    <w:rsid w:val="00816BD7"/>
    <w:rsid w:val="00825066"/>
    <w:rsid w:val="00827944"/>
    <w:rsid w:val="00831507"/>
    <w:rsid w:val="00831BAA"/>
    <w:rsid w:val="00833237"/>
    <w:rsid w:val="00840DAD"/>
    <w:rsid w:val="00841213"/>
    <w:rsid w:val="008417B9"/>
    <w:rsid w:val="00844BD6"/>
    <w:rsid w:val="00847485"/>
    <w:rsid w:val="00855547"/>
    <w:rsid w:val="00857926"/>
    <w:rsid w:val="00862DE3"/>
    <w:rsid w:val="008632F2"/>
    <w:rsid w:val="008657A8"/>
    <w:rsid w:val="00871373"/>
    <w:rsid w:val="00871CF6"/>
    <w:rsid w:val="00873A48"/>
    <w:rsid w:val="00874DF7"/>
    <w:rsid w:val="00877DA7"/>
    <w:rsid w:val="00881AFB"/>
    <w:rsid w:val="00886E6A"/>
    <w:rsid w:val="00887583"/>
    <w:rsid w:val="00891017"/>
    <w:rsid w:val="008916BE"/>
    <w:rsid w:val="00892AE5"/>
    <w:rsid w:val="0089514A"/>
    <w:rsid w:val="008A067F"/>
    <w:rsid w:val="008A34ED"/>
    <w:rsid w:val="008A66B6"/>
    <w:rsid w:val="008B13D1"/>
    <w:rsid w:val="008B2D98"/>
    <w:rsid w:val="008C02B3"/>
    <w:rsid w:val="008C0DE3"/>
    <w:rsid w:val="008C1FF3"/>
    <w:rsid w:val="008C44C4"/>
    <w:rsid w:val="008C60B1"/>
    <w:rsid w:val="008C6641"/>
    <w:rsid w:val="008C6D47"/>
    <w:rsid w:val="008D5321"/>
    <w:rsid w:val="008E227C"/>
    <w:rsid w:val="008E26A3"/>
    <w:rsid w:val="008E563F"/>
    <w:rsid w:val="008E580F"/>
    <w:rsid w:val="008F3A4F"/>
    <w:rsid w:val="008F4439"/>
    <w:rsid w:val="008F455E"/>
    <w:rsid w:val="00900464"/>
    <w:rsid w:val="009018ED"/>
    <w:rsid w:val="009031FC"/>
    <w:rsid w:val="009032D9"/>
    <w:rsid w:val="00903844"/>
    <w:rsid w:val="00903FAA"/>
    <w:rsid w:val="00907555"/>
    <w:rsid w:val="00910177"/>
    <w:rsid w:val="00910436"/>
    <w:rsid w:val="009107C9"/>
    <w:rsid w:val="00913716"/>
    <w:rsid w:val="00914D62"/>
    <w:rsid w:val="009176F0"/>
    <w:rsid w:val="00917E72"/>
    <w:rsid w:val="009207E6"/>
    <w:rsid w:val="00922D3E"/>
    <w:rsid w:val="00922E7F"/>
    <w:rsid w:val="009268AF"/>
    <w:rsid w:val="0092757F"/>
    <w:rsid w:val="00932C8B"/>
    <w:rsid w:val="00935BA8"/>
    <w:rsid w:val="00936CA0"/>
    <w:rsid w:val="0094254B"/>
    <w:rsid w:val="009433B3"/>
    <w:rsid w:val="00943F10"/>
    <w:rsid w:val="00944F12"/>
    <w:rsid w:val="00947E3D"/>
    <w:rsid w:val="0095008C"/>
    <w:rsid w:val="009506C7"/>
    <w:rsid w:val="009512AC"/>
    <w:rsid w:val="0095133B"/>
    <w:rsid w:val="009513C5"/>
    <w:rsid w:val="0095378D"/>
    <w:rsid w:val="00953A0B"/>
    <w:rsid w:val="00954C6F"/>
    <w:rsid w:val="0095543C"/>
    <w:rsid w:val="00955A58"/>
    <w:rsid w:val="00956E5E"/>
    <w:rsid w:val="0095702A"/>
    <w:rsid w:val="00962AD5"/>
    <w:rsid w:val="00972F7E"/>
    <w:rsid w:val="00974300"/>
    <w:rsid w:val="009748CA"/>
    <w:rsid w:val="00974975"/>
    <w:rsid w:val="0097766B"/>
    <w:rsid w:val="009811F4"/>
    <w:rsid w:val="00984FA4"/>
    <w:rsid w:val="00991C5B"/>
    <w:rsid w:val="00997C4B"/>
    <w:rsid w:val="009A0DEC"/>
    <w:rsid w:val="009A2EE8"/>
    <w:rsid w:val="009A622D"/>
    <w:rsid w:val="009A7A67"/>
    <w:rsid w:val="009B15FB"/>
    <w:rsid w:val="009C028B"/>
    <w:rsid w:val="009C23DD"/>
    <w:rsid w:val="009C356F"/>
    <w:rsid w:val="009C41B6"/>
    <w:rsid w:val="009C7782"/>
    <w:rsid w:val="009D15DD"/>
    <w:rsid w:val="009D47D8"/>
    <w:rsid w:val="009D79A4"/>
    <w:rsid w:val="009D79AD"/>
    <w:rsid w:val="009E0844"/>
    <w:rsid w:val="009E3907"/>
    <w:rsid w:val="009F3C75"/>
    <w:rsid w:val="009F6E0C"/>
    <w:rsid w:val="009F784E"/>
    <w:rsid w:val="00A01E30"/>
    <w:rsid w:val="00A02564"/>
    <w:rsid w:val="00A14E77"/>
    <w:rsid w:val="00A2173F"/>
    <w:rsid w:val="00A2213A"/>
    <w:rsid w:val="00A23745"/>
    <w:rsid w:val="00A27D1E"/>
    <w:rsid w:val="00A314D3"/>
    <w:rsid w:val="00A347CC"/>
    <w:rsid w:val="00A34FC3"/>
    <w:rsid w:val="00A50FF8"/>
    <w:rsid w:val="00A56386"/>
    <w:rsid w:val="00A6389E"/>
    <w:rsid w:val="00A672E7"/>
    <w:rsid w:val="00A72C0C"/>
    <w:rsid w:val="00A72F59"/>
    <w:rsid w:val="00A754FB"/>
    <w:rsid w:val="00A75C55"/>
    <w:rsid w:val="00A817D8"/>
    <w:rsid w:val="00A81843"/>
    <w:rsid w:val="00A85454"/>
    <w:rsid w:val="00A9296B"/>
    <w:rsid w:val="00A93D3F"/>
    <w:rsid w:val="00A96F4F"/>
    <w:rsid w:val="00AA0BB5"/>
    <w:rsid w:val="00AA5B26"/>
    <w:rsid w:val="00AB12D9"/>
    <w:rsid w:val="00AB16B0"/>
    <w:rsid w:val="00AB2D1E"/>
    <w:rsid w:val="00AB2E5A"/>
    <w:rsid w:val="00AB58C9"/>
    <w:rsid w:val="00AC024F"/>
    <w:rsid w:val="00AC18A3"/>
    <w:rsid w:val="00AC1949"/>
    <w:rsid w:val="00AC4B2E"/>
    <w:rsid w:val="00AC5268"/>
    <w:rsid w:val="00AD03AD"/>
    <w:rsid w:val="00AD12B6"/>
    <w:rsid w:val="00AD6B3D"/>
    <w:rsid w:val="00AE1C7D"/>
    <w:rsid w:val="00AE6063"/>
    <w:rsid w:val="00AE63A6"/>
    <w:rsid w:val="00AE656D"/>
    <w:rsid w:val="00AE70A3"/>
    <w:rsid w:val="00AE7568"/>
    <w:rsid w:val="00AF1A8A"/>
    <w:rsid w:val="00AF7691"/>
    <w:rsid w:val="00B015D0"/>
    <w:rsid w:val="00B01F1A"/>
    <w:rsid w:val="00B02854"/>
    <w:rsid w:val="00B055A6"/>
    <w:rsid w:val="00B06C93"/>
    <w:rsid w:val="00B07E0D"/>
    <w:rsid w:val="00B11919"/>
    <w:rsid w:val="00B125B7"/>
    <w:rsid w:val="00B14A63"/>
    <w:rsid w:val="00B17A56"/>
    <w:rsid w:val="00B20E0B"/>
    <w:rsid w:val="00B24579"/>
    <w:rsid w:val="00B3280A"/>
    <w:rsid w:val="00B366D7"/>
    <w:rsid w:val="00B4071D"/>
    <w:rsid w:val="00B41AC8"/>
    <w:rsid w:val="00B4520D"/>
    <w:rsid w:val="00B51870"/>
    <w:rsid w:val="00B54D05"/>
    <w:rsid w:val="00B54FC0"/>
    <w:rsid w:val="00B55124"/>
    <w:rsid w:val="00B56F38"/>
    <w:rsid w:val="00B60B04"/>
    <w:rsid w:val="00B61A3B"/>
    <w:rsid w:val="00B62F09"/>
    <w:rsid w:val="00B660B4"/>
    <w:rsid w:val="00B67E63"/>
    <w:rsid w:val="00B72570"/>
    <w:rsid w:val="00B75752"/>
    <w:rsid w:val="00B80506"/>
    <w:rsid w:val="00B8135D"/>
    <w:rsid w:val="00B813F7"/>
    <w:rsid w:val="00B84E72"/>
    <w:rsid w:val="00B943E5"/>
    <w:rsid w:val="00B9551A"/>
    <w:rsid w:val="00BA0528"/>
    <w:rsid w:val="00BB01A7"/>
    <w:rsid w:val="00BB3A32"/>
    <w:rsid w:val="00BB4F6F"/>
    <w:rsid w:val="00BC04B5"/>
    <w:rsid w:val="00BC44A6"/>
    <w:rsid w:val="00BC499E"/>
    <w:rsid w:val="00BC529A"/>
    <w:rsid w:val="00BC61BE"/>
    <w:rsid w:val="00BC7264"/>
    <w:rsid w:val="00BD3479"/>
    <w:rsid w:val="00BD4D50"/>
    <w:rsid w:val="00BD60E0"/>
    <w:rsid w:val="00BD7C14"/>
    <w:rsid w:val="00BE43F6"/>
    <w:rsid w:val="00BE5B26"/>
    <w:rsid w:val="00BE7774"/>
    <w:rsid w:val="00BF20CB"/>
    <w:rsid w:val="00BF29D4"/>
    <w:rsid w:val="00BF6CA6"/>
    <w:rsid w:val="00BF789F"/>
    <w:rsid w:val="00BF79F2"/>
    <w:rsid w:val="00C0093F"/>
    <w:rsid w:val="00C03175"/>
    <w:rsid w:val="00C04D3A"/>
    <w:rsid w:val="00C10B03"/>
    <w:rsid w:val="00C136D2"/>
    <w:rsid w:val="00C145A8"/>
    <w:rsid w:val="00C16275"/>
    <w:rsid w:val="00C169B5"/>
    <w:rsid w:val="00C178FD"/>
    <w:rsid w:val="00C17FC0"/>
    <w:rsid w:val="00C20D43"/>
    <w:rsid w:val="00C23B77"/>
    <w:rsid w:val="00C2432D"/>
    <w:rsid w:val="00C25E6D"/>
    <w:rsid w:val="00C312C8"/>
    <w:rsid w:val="00C3442A"/>
    <w:rsid w:val="00C37B3C"/>
    <w:rsid w:val="00C4283B"/>
    <w:rsid w:val="00C5049B"/>
    <w:rsid w:val="00C51C9C"/>
    <w:rsid w:val="00C54399"/>
    <w:rsid w:val="00C54F78"/>
    <w:rsid w:val="00C56906"/>
    <w:rsid w:val="00C65C4F"/>
    <w:rsid w:val="00C71830"/>
    <w:rsid w:val="00C826B6"/>
    <w:rsid w:val="00C84A51"/>
    <w:rsid w:val="00C87283"/>
    <w:rsid w:val="00C91990"/>
    <w:rsid w:val="00C93BD3"/>
    <w:rsid w:val="00C9699C"/>
    <w:rsid w:val="00CA1BA9"/>
    <w:rsid w:val="00CA43B0"/>
    <w:rsid w:val="00CA53D0"/>
    <w:rsid w:val="00CA5471"/>
    <w:rsid w:val="00CC0625"/>
    <w:rsid w:val="00CC343F"/>
    <w:rsid w:val="00CC7407"/>
    <w:rsid w:val="00CD38AC"/>
    <w:rsid w:val="00CD5365"/>
    <w:rsid w:val="00CE5926"/>
    <w:rsid w:val="00CF1C49"/>
    <w:rsid w:val="00CF54CA"/>
    <w:rsid w:val="00CF6A62"/>
    <w:rsid w:val="00CF75DE"/>
    <w:rsid w:val="00D01845"/>
    <w:rsid w:val="00D01FBE"/>
    <w:rsid w:val="00D031F2"/>
    <w:rsid w:val="00D07D92"/>
    <w:rsid w:val="00D10B1A"/>
    <w:rsid w:val="00D128FB"/>
    <w:rsid w:val="00D158BA"/>
    <w:rsid w:val="00D179A0"/>
    <w:rsid w:val="00D21384"/>
    <w:rsid w:val="00D25721"/>
    <w:rsid w:val="00D25CB9"/>
    <w:rsid w:val="00D26B68"/>
    <w:rsid w:val="00D271EF"/>
    <w:rsid w:val="00D3157E"/>
    <w:rsid w:val="00D341C9"/>
    <w:rsid w:val="00D34A64"/>
    <w:rsid w:val="00D35906"/>
    <w:rsid w:val="00D35DAC"/>
    <w:rsid w:val="00D3659C"/>
    <w:rsid w:val="00D456E6"/>
    <w:rsid w:val="00D46D5F"/>
    <w:rsid w:val="00D47D1B"/>
    <w:rsid w:val="00D50120"/>
    <w:rsid w:val="00D51C69"/>
    <w:rsid w:val="00D51DA9"/>
    <w:rsid w:val="00D539E5"/>
    <w:rsid w:val="00D54237"/>
    <w:rsid w:val="00D65305"/>
    <w:rsid w:val="00D661FB"/>
    <w:rsid w:val="00D665C0"/>
    <w:rsid w:val="00D7608B"/>
    <w:rsid w:val="00D80CEC"/>
    <w:rsid w:val="00D834C9"/>
    <w:rsid w:val="00D83EB3"/>
    <w:rsid w:val="00D86895"/>
    <w:rsid w:val="00D87417"/>
    <w:rsid w:val="00D910AB"/>
    <w:rsid w:val="00D92B03"/>
    <w:rsid w:val="00D93B5C"/>
    <w:rsid w:val="00D93F89"/>
    <w:rsid w:val="00D94222"/>
    <w:rsid w:val="00D95ACC"/>
    <w:rsid w:val="00D97E0B"/>
    <w:rsid w:val="00D97F64"/>
    <w:rsid w:val="00DA28C5"/>
    <w:rsid w:val="00DA29E2"/>
    <w:rsid w:val="00DA5364"/>
    <w:rsid w:val="00DA5D47"/>
    <w:rsid w:val="00DA6DC9"/>
    <w:rsid w:val="00DB27F1"/>
    <w:rsid w:val="00DB2E4F"/>
    <w:rsid w:val="00DB30CD"/>
    <w:rsid w:val="00DB530A"/>
    <w:rsid w:val="00DC025A"/>
    <w:rsid w:val="00DC0E50"/>
    <w:rsid w:val="00DC19B8"/>
    <w:rsid w:val="00DC3E6E"/>
    <w:rsid w:val="00DC6629"/>
    <w:rsid w:val="00DC6B4D"/>
    <w:rsid w:val="00DD0BDE"/>
    <w:rsid w:val="00DD1FDE"/>
    <w:rsid w:val="00DD32AF"/>
    <w:rsid w:val="00DD33F6"/>
    <w:rsid w:val="00DD4661"/>
    <w:rsid w:val="00DE11EB"/>
    <w:rsid w:val="00DE25B9"/>
    <w:rsid w:val="00DE2E21"/>
    <w:rsid w:val="00DE3331"/>
    <w:rsid w:val="00DE3BB1"/>
    <w:rsid w:val="00DE6A6F"/>
    <w:rsid w:val="00DE7A62"/>
    <w:rsid w:val="00DF06CA"/>
    <w:rsid w:val="00DF1B04"/>
    <w:rsid w:val="00DF3670"/>
    <w:rsid w:val="00DF7EFF"/>
    <w:rsid w:val="00E001DE"/>
    <w:rsid w:val="00E015F3"/>
    <w:rsid w:val="00E04429"/>
    <w:rsid w:val="00E05912"/>
    <w:rsid w:val="00E05A53"/>
    <w:rsid w:val="00E06EFA"/>
    <w:rsid w:val="00E1092C"/>
    <w:rsid w:val="00E1249B"/>
    <w:rsid w:val="00E13504"/>
    <w:rsid w:val="00E15600"/>
    <w:rsid w:val="00E2101E"/>
    <w:rsid w:val="00E22EAA"/>
    <w:rsid w:val="00E24871"/>
    <w:rsid w:val="00E26872"/>
    <w:rsid w:val="00E315E0"/>
    <w:rsid w:val="00E347B1"/>
    <w:rsid w:val="00E400BC"/>
    <w:rsid w:val="00E4045F"/>
    <w:rsid w:val="00E420F6"/>
    <w:rsid w:val="00E51052"/>
    <w:rsid w:val="00E54C44"/>
    <w:rsid w:val="00E550CB"/>
    <w:rsid w:val="00E57050"/>
    <w:rsid w:val="00E61CF9"/>
    <w:rsid w:val="00E6284E"/>
    <w:rsid w:val="00E62984"/>
    <w:rsid w:val="00E6466C"/>
    <w:rsid w:val="00E678D6"/>
    <w:rsid w:val="00E67AB6"/>
    <w:rsid w:val="00E77B10"/>
    <w:rsid w:val="00E80DFD"/>
    <w:rsid w:val="00E86CEC"/>
    <w:rsid w:val="00E87B78"/>
    <w:rsid w:val="00E9187C"/>
    <w:rsid w:val="00EA1006"/>
    <w:rsid w:val="00EA2224"/>
    <w:rsid w:val="00EA24E7"/>
    <w:rsid w:val="00EA311B"/>
    <w:rsid w:val="00EB04D7"/>
    <w:rsid w:val="00EB0774"/>
    <w:rsid w:val="00EB3763"/>
    <w:rsid w:val="00EB4FD1"/>
    <w:rsid w:val="00EC063B"/>
    <w:rsid w:val="00EC203C"/>
    <w:rsid w:val="00EC463E"/>
    <w:rsid w:val="00ED2194"/>
    <w:rsid w:val="00ED5F10"/>
    <w:rsid w:val="00ED6767"/>
    <w:rsid w:val="00EE02CF"/>
    <w:rsid w:val="00EE3872"/>
    <w:rsid w:val="00EE57F5"/>
    <w:rsid w:val="00EF0F87"/>
    <w:rsid w:val="00EF61BF"/>
    <w:rsid w:val="00F00978"/>
    <w:rsid w:val="00F0167C"/>
    <w:rsid w:val="00F05660"/>
    <w:rsid w:val="00F065A4"/>
    <w:rsid w:val="00F10034"/>
    <w:rsid w:val="00F1192D"/>
    <w:rsid w:val="00F144DE"/>
    <w:rsid w:val="00F16305"/>
    <w:rsid w:val="00F16BB6"/>
    <w:rsid w:val="00F16E03"/>
    <w:rsid w:val="00F212DF"/>
    <w:rsid w:val="00F22B80"/>
    <w:rsid w:val="00F241D6"/>
    <w:rsid w:val="00F242B0"/>
    <w:rsid w:val="00F3086A"/>
    <w:rsid w:val="00F33544"/>
    <w:rsid w:val="00F33BB0"/>
    <w:rsid w:val="00F36AD1"/>
    <w:rsid w:val="00F37EED"/>
    <w:rsid w:val="00F40DB0"/>
    <w:rsid w:val="00F437D4"/>
    <w:rsid w:val="00F47462"/>
    <w:rsid w:val="00F5013C"/>
    <w:rsid w:val="00F50FC6"/>
    <w:rsid w:val="00F53951"/>
    <w:rsid w:val="00F53BD7"/>
    <w:rsid w:val="00F53C24"/>
    <w:rsid w:val="00F53D9D"/>
    <w:rsid w:val="00F54C7B"/>
    <w:rsid w:val="00F551DF"/>
    <w:rsid w:val="00F55FA0"/>
    <w:rsid w:val="00F57E10"/>
    <w:rsid w:val="00F605F0"/>
    <w:rsid w:val="00F63C31"/>
    <w:rsid w:val="00F64B6C"/>
    <w:rsid w:val="00F72701"/>
    <w:rsid w:val="00F74F3B"/>
    <w:rsid w:val="00F81482"/>
    <w:rsid w:val="00F81F5C"/>
    <w:rsid w:val="00F90A0C"/>
    <w:rsid w:val="00F93201"/>
    <w:rsid w:val="00F93219"/>
    <w:rsid w:val="00FA5167"/>
    <w:rsid w:val="00FA56F1"/>
    <w:rsid w:val="00FA687A"/>
    <w:rsid w:val="00FA76D2"/>
    <w:rsid w:val="00FB1573"/>
    <w:rsid w:val="00FB2654"/>
    <w:rsid w:val="00FB27C2"/>
    <w:rsid w:val="00FB371D"/>
    <w:rsid w:val="00FB386C"/>
    <w:rsid w:val="00FB434B"/>
    <w:rsid w:val="00FB64A6"/>
    <w:rsid w:val="00FC124F"/>
    <w:rsid w:val="00FC4508"/>
    <w:rsid w:val="00FC5ADC"/>
    <w:rsid w:val="00FC61A9"/>
    <w:rsid w:val="00FD151E"/>
    <w:rsid w:val="00FD2515"/>
    <w:rsid w:val="00FD5B32"/>
    <w:rsid w:val="00FE2FB3"/>
    <w:rsid w:val="00FE36D6"/>
    <w:rsid w:val="00FE55FB"/>
    <w:rsid w:val="00FE561A"/>
    <w:rsid w:val="00FF089C"/>
    <w:rsid w:val="00FF0F8C"/>
    <w:rsid w:val="00FF12FB"/>
    <w:rsid w:val="00FF489F"/>
    <w:rsid w:val="00FF4E80"/>
    <w:rsid w:val="00FF6092"/>
    <w:rsid w:val="00FF6971"/>
    <w:rsid w:val="0F56358D"/>
    <w:rsid w:val="0F73AB7F"/>
    <w:rsid w:val="145367C0"/>
    <w:rsid w:val="146C099C"/>
    <w:rsid w:val="20ABE73C"/>
    <w:rsid w:val="22157617"/>
    <w:rsid w:val="25090416"/>
    <w:rsid w:val="2854939E"/>
    <w:rsid w:val="28A05A92"/>
    <w:rsid w:val="320ADB32"/>
    <w:rsid w:val="3FCD21C1"/>
    <w:rsid w:val="4379D457"/>
    <w:rsid w:val="52796FEC"/>
    <w:rsid w:val="5C9DE2AF"/>
    <w:rsid w:val="5CB2549F"/>
    <w:rsid w:val="5D483DC0"/>
    <w:rsid w:val="6174076C"/>
    <w:rsid w:val="61960E87"/>
    <w:rsid w:val="61E12FB5"/>
    <w:rsid w:val="6425534F"/>
    <w:rsid w:val="6A9DFE65"/>
    <w:rsid w:val="7199F843"/>
    <w:rsid w:val="726A7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93C7F"/>
  <w15:chartTrackingRefBased/>
  <w15:docId w15:val="{00289624-4FCA-4D35-BD77-FC77BFA8BF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4045F"/>
    <w:pPr>
      <w:spacing w:after="240" w:line="288" w:lineRule="auto"/>
    </w:pPr>
    <w:rPr>
      <w:rFonts w:ascii="Arial" w:hAnsi="Arial"/>
      <w:color w:val="000000" w:themeColor="text1"/>
      <w:sz w:val="24"/>
      <w:szCs w:val="24"/>
    </w:rPr>
  </w:style>
  <w:style w:type="paragraph" w:styleId="Heading1">
    <w:name w:val="heading 1"/>
    <w:next w:val="Normal"/>
    <w:qFormat/>
    <w:rsid w:val="00FC5ADC"/>
    <w:pPr>
      <w:keepNext/>
      <w:shd w:val="pct10" w:color="auto" w:fill="auto"/>
      <w:spacing w:before="480" w:after="240" w:line="480" w:lineRule="exact"/>
      <w:ind w:left="454" w:hanging="454"/>
      <w:outlineLvl w:val="0"/>
    </w:pPr>
    <w:rPr>
      <w:rFonts w:ascii="Arial" w:hAnsi="Arial" w:cs="Arial"/>
      <w:b/>
      <w:bCs/>
      <w:color w:val="000000" w:themeColor="text1"/>
      <w:sz w:val="36"/>
      <w:szCs w:val="32"/>
    </w:rPr>
  </w:style>
  <w:style w:type="paragraph" w:styleId="Heading2">
    <w:name w:val="heading 2"/>
    <w:basedOn w:val="Normal"/>
    <w:next w:val="Normal"/>
    <w:qFormat/>
    <w:rsid w:val="00FC5ADC"/>
    <w:pPr>
      <w:keepNext/>
      <w:spacing w:before="240" w:after="120" w:line="240" w:lineRule="auto"/>
      <w:outlineLvl w:val="1"/>
    </w:pPr>
    <w:rPr>
      <w:rFonts w:cs="Arial"/>
      <w:b/>
      <w:bCs/>
      <w:iCs/>
      <w:sz w:val="28"/>
      <w:szCs w:val="28"/>
    </w:rPr>
  </w:style>
  <w:style w:type="paragraph" w:styleId="Heading3">
    <w:name w:val="heading 3"/>
    <w:next w:val="Normal"/>
    <w:link w:val="Heading3Char"/>
    <w:qFormat/>
    <w:rsid w:val="00FC5ADC"/>
    <w:pPr>
      <w:keepNext/>
      <w:spacing w:before="40" w:after="120"/>
      <w:ind w:left="454" w:hanging="454"/>
      <w:outlineLvl w:val="2"/>
    </w:pPr>
    <w:rPr>
      <w:rFonts w:ascii="Arial" w:hAnsi="Arial" w:cs="Arial"/>
      <w:bCs/>
      <w:color w:val="000000" w:themeColor="text1"/>
      <w:sz w:val="28"/>
      <w:szCs w:val="26"/>
    </w:rPr>
  </w:style>
  <w:style w:type="paragraph" w:styleId="Heading4">
    <w:name w:val="heading 4"/>
    <w:basedOn w:val="Normal"/>
    <w:next w:val="Normal"/>
    <w:link w:val="Heading4Char"/>
    <w:qFormat/>
    <w:rsid w:val="00561FD9"/>
    <w:pPr>
      <w:keepNext/>
      <w:spacing w:before="240" w:after="120" w:line="240" w:lineRule="auto"/>
      <w:outlineLvl w:val="3"/>
    </w:pPr>
    <w:rPr>
      <w:b/>
      <w:bCs/>
      <w:szCs w:val="28"/>
    </w:rPr>
  </w:style>
  <w:style w:type="paragraph" w:styleId="Heading5">
    <w:name w:val="heading 5"/>
    <w:basedOn w:val="Normal"/>
    <w:next w:val="Normal"/>
    <w:link w:val="Heading5Char"/>
    <w:unhideWhenUsed/>
    <w:qFormat/>
    <w:rsid w:val="00561FD9"/>
    <w:pPr>
      <w:keepNext/>
      <w:keepLines/>
      <w:spacing w:before="40" w:after="120"/>
      <w:outlineLvl w:val="4"/>
    </w:pPr>
    <w:rPr>
      <w:rFonts w:cs="Times New Roman (Headings CS)" w:eastAsiaTheme="maj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semiHidden/>
    <w:pPr>
      <w:ind w:left="440"/>
    </w:pPr>
  </w:style>
  <w:style w:type="character" w:styleId="Heading3Char" w:customStyle="1">
    <w:name w:val="Heading 3 Char"/>
    <w:link w:val="Heading3"/>
    <w:rsid w:val="00FC5ADC"/>
    <w:rPr>
      <w:rFonts w:ascii="Arial" w:hAnsi="Arial" w:cs="Arial"/>
      <w:bCs/>
      <w:color w:val="000000" w:themeColor="text1"/>
      <w:sz w:val="28"/>
      <w:szCs w:val="26"/>
    </w:rPr>
  </w:style>
  <w:style w:type="paragraph" w:styleId="BalloonText">
    <w:name w:val="Balloon Text"/>
    <w:basedOn w:val="Normal"/>
    <w:semiHidden/>
    <w:rsid w:val="00CF75DE"/>
    <w:rPr>
      <w:rFonts w:ascii="Tahoma" w:hAnsi="Tahoma" w:cs="Tahoma"/>
      <w:sz w:val="16"/>
      <w:szCs w:val="16"/>
    </w:rPr>
  </w:style>
  <w:style w:type="character" w:styleId="Strong">
    <w:name w:val="Strong"/>
    <w:uiPriority w:val="22"/>
    <w:qFormat/>
    <w:rsid w:val="001F125C"/>
    <w:rPr>
      <w:b/>
      <w:bCs/>
    </w:rPr>
  </w:style>
  <w:style w:type="character" w:styleId="Heading4Char" w:customStyle="1">
    <w:name w:val="Heading 4 Char"/>
    <w:link w:val="Heading4"/>
    <w:rsid w:val="00561FD9"/>
    <w:rPr>
      <w:rFonts w:ascii="Arial" w:hAnsi="Arial"/>
      <w:b/>
      <w:bCs/>
      <w:color w:val="000000" w:themeColor="text1"/>
      <w:sz w:val="24"/>
      <w:szCs w:val="28"/>
    </w:rPr>
  </w:style>
  <w:style w:type="paragraph" w:styleId="ListParagraph">
    <w:name w:val="List Paragraph"/>
    <w:basedOn w:val="Normal"/>
    <w:uiPriority w:val="34"/>
    <w:qFormat/>
    <w:rsid w:val="00356144"/>
    <w:pPr>
      <w:numPr>
        <w:numId w:val="29"/>
      </w:numPr>
      <w:spacing w:after="120"/>
      <w:ind w:left="568" w:hanging="284"/>
    </w:pPr>
    <w:rPr>
      <w:rFonts w:eastAsia="Calibri"/>
      <w:szCs w:val="22"/>
      <w:lang w:eastAsia="en-US"/>
    </w:rPr>
  </w:style>
  <w:style w:type="paragraph" w:styleId="Revision">
    <w:name w:val="Revision"/>
    <w:hidden/>
    <w:uiPriority w:val="99"/>
    <w:semiHidden/>
    <w:rsid w:val="00BF29D4"/>
    <w:rPr>
      <w:rFonts w:ascii="Arial" w:hAnsi="Arial"/>
      <w:sz w:val="22"/>
      <w:szCs w:val="24"/>
    </w:rPr>
  </w:style>
  <w:style w:type="character" w:styleId="UnresolvedMention">
    <w:name w:val="Unresolved Mention"/>
    <w:uiPriority w:val="99"/>
    <w:semiHidden/>
    <w:unhideWhenUsed/>
    <w:rsid w:val="001668C3"/>
    <w:rPr>
      <w:color w:val="605E5C"/>
      <w:shd w:val="clear" w:color="auto" w:fill="E1DFDD"/>
    </w:rPr>
  </w:style>
  <w:style w:type="paragraph" w:styleId="letteredlist" w:customStyle="1">
    <w:name w:val="lettered list"/>
    <w:basedOn w:val="ListParagraph"/>
    <w:qFormat/>
    <w:rsid w:val="000F3FA6"/>
    <w:pPr>
      <w:numPr>
        <w:numId w:val="31"/>
      </w:numPr>
      <w:spacing w:after="240"/>
    </w:pPr>
  </w:style>
  <w:style w:type="numbering" w:styleId="CurrentList1" w:customStyle="1">
    <w:name w:val="Current List1"/>
    <w:uiPriority w:val="99"/>
    <w:rsid w:val="00A02564"/>
    <w:pPr>
      <w:numPr>
        <w:numId w:val="30"/>
      </w:numPr>
    </w:pPr>
  </w:style>
  <w:style w:type="paragraph" w:styleId="Bullets" w:customStyle="1">
    <w:name w:val="Bullets"/>
    <w:basedOn w:val="Normal"/>
    <w:qFormat/>
    <w:rsid w:val="00C93BD3"/>
    <w:pPr>
      <w:numPr>
        <w:numId w:val="32"/>
      </w:numPr>
    </w:pPr>
  </w:style>
  <w:style w:type="numbering" w:styleId="CurrentList2" w:customStyle="1">
    <w:name w:val="Current List2"/>
    <w:uiPriority w:val="99"/>
    <w:rsid w:val="000F3FA6"/>
    <w:pPr>
      <w:numPr>
        <w:numId w:val="33"/>
      </w:numPr>
    </w:pPr>
  </w:style>
  <w:style w:type="paragraph" w:styleId="Indent" w:customStyle="1">
    <w:name w:val="Indent"/>
    <w:basedOn w:val="Normal"/>
    <w:qFormat/>
    <w:rsid w:val="00E61CF9"/>
    <w:pPr>
      <w:tabs>
        <w:tab w:val="left" w:pos="2427"/>
      </w:tabs>
      <w:ind w:left="284"/>
    </w:pPr>
  </w:style>
  <w:style w:type="character" w:styleId="Heading5Char" w:customStyle="1">
    <w:name w:val="Heading 5 Char"/>
    <w:basedOn w:val="DefaultParagraphFont"/>
    <w:link w:val="Heading5"/>
    <w:rsid w:val="00561FD9"/>
    <w:rPr>
      <w:rFonts w:ascii="Arial" w:hAnsi="Arial" w:cs="Times New Roman (Headings CS)" w:eastAsiaTheme="majorEastAsia"/>
      <w:color w:val="000000" w:themeColor="text1"/>
      <w:sz w:val="24"/>
      <w:szCs w:val="24"/>
    </w:rPr>
  </w:style>
  <w:style w:type="paragraph" w:styleId="Translations" w:customStyle="1">
    <w:name w:val="Translations"/>
    <w:basedOn w:val="Normal"/>
    <w:qFormat/>
    <w:rsid w:val="003F3947"/>
    <w:pPr>
      <w:pBdr>
        <w:top w:val="single" w:color="auto" w:sz="4" w:space="4"/>
        <w:left w:val="single" w:color="auto" w:sz="4" w:space="4"/>
        <w:bottom w:val="single" w:color="auto" w:sz="4" w:space="4"/>
        <w:right w:val="single" w:color="auto" w:sz="4" w:space="4"/>
      </w:pBdr>
    </w:pPr>
  </w:style>
  <w:style w:type="paragraph" w:styleId="TOC1">
    <w:name w:val="toc 1"/>
    <w:basedOn w:val="Normal"/>
    <w:next w:val="Normal"/>
    <w:autoRedefine/>
    <w:uiPriority w:val="39"/>
    <w:rsid w:val="00796F14"/>
    <w:pPr>
      <w:tabs>
        <w:tab w:val="right" w:pos="9628"/>
      </w:tabs>
      <w:ind w:left="397" w:hanging="397"/>
    </w:pPr>
  </w:style>
  <w:style w:type="paragraph" w:styleId="Header">
    <w:name w:val="header"/>
    <w:basedOn w:val="Normal"/>
    <w:link w:val="HeaderChar"/>
    <w:rsid w:val="006843E0"/>
    <w:pPr>
      <w:tabs>
        <w:tab w:val="center" w:pos="4680"/>
        <w:tab w:val="right" w:pos="9360"/>
      </w:tabs>
      <w:spacing w:after="0" w:line="240" w:lineRule="auto"/>
    </w:pPr>
  </w:style>
  <w:style w:type="character" w:styleId="HeaderChar" w:customStyle="1">
    <w:name w:val="Header Char"/>
    <w:basedOn w:val="DefaultParagraphFont"/>
    <w:link w:val="Header"/>
    <w:rsid w:val="006843E0"/>
    <w:rPr>
      <w:rFonts w:ascii="Arial" w:hAnsi="Arial"/>
      <w:color w:val="000000" w:themeColor="text1"/>
      <w:sz w:val="24"/>
      <w:szCs w:val="24"/>
    </w:rPr>
  </w:style>
  <w:style w:type="paragraph" w:styleId="Footer">
    <w:name w:val="footer"/>
    <w:basedOn w:val="Normal"/>
    <w:link w:val="FooterChar"/>
    <w:rsid w:val="006843E0"/>
    <w:pPr>
      <w:tabs>
        <w:tab w:val="center" w:pos="4680"/>
        <w:tab w:val="right" w:pos="9360"/>
      </w:tabs>
      <w:spacing w:after="0" w:line="240" w:lineRule="auto"/>
    </w:pPr>
  </w:style>
  <w:style w:type="character" w:styleId="FooterChar" w:customStyle="1">
    <w:name w:val="Footer Char"/>
    <w:basedOn w:val="DefaultParagraphFont"/>
    <w:link w:val="Footer"/>
    <w:rsid w:val="006843E0"/>
    <w:rPr>
      <w:rFonts w:ascii="Arial" w:hAnsi="Arial"/>
      <w:color w:val="000000" w:themeColor="text1"/>
      <w:sz w:val="24"/>
      <w:szCs w:val="24"/>
    </w:rPr>
  </w:style>
  <w:style w:type="character" w:styleId="FollowedHyperlink">
    <w:name w:val="FollowedHyperlink"/>
    <w:basedOn w:val="DefaultParagraphFont"/>
    <w:rsid w:val="00423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51">
      <w:bodyDiv w:val="1"/>
      <w:marLeft w:val="0"/>
      <w:marRight w:val="0"/>
      <w:marTop w:val="0"/>
      <w:marBottom w:val="0"/>
      <w:divBdr>
        <w:top w:val="none" w:sz="0" w:space="0" w:color="auto"/>
        <w:left w:val="none" w:sz="0" w:space="0" w:color="auto"/>
        <w:bottom w:val="none" w:sz="0" w:space="0" w:color="auto"/>
        <w:right w:val="none" w:sz="0" w:space="0" w:color="auto"/>
      </w:divBdr>
    </w:div>
    <w:div w:id="50930511">
      <w:bodyDiv w:val="1"/>
      <w:marLeft w:val="0"/>
      <w:marRight w:val="0"/>
      <w:marTop w:val="0"/>
      <w:marBottom w:val="0"/>
      <w:divBdr>
        <w:top w:val="none" w:sz="0" w:space="0" w:color="auto"/>
        <w:left w:val="none" w:sz="0" w:space="0" w:color="auto"/>
        <w:bottom w:val="none" w:sz="0" w:space="0" w:color="auto"/>
        <w:right w:val="none" w:sz="0" w:space="0" w:color="auto"/>
      </w:divBdr>
    </w:div>
    <w:div w:id="303703606">
      <w:bodyDiv w:val="1"/>
      <w:marLeft w:val="0"/>
      <w:marRight w:val="0"/>
      <w:marTop w:val="0"/>
      <w:marBottom w:val="0"/>
      <w:divBdr>
        <w:top w:val="none" w:sz="0" w:space="0" w:color="auto"/>
        <w:left w:val="none" w:sz="0" w:space="0" w:color="auto"/>
        <w:bottom w:val="none" w:sz="0" w:space="0" w:color="auto"/>
        <w:right w:val="none" w:sz="0" w:space="0" w:color="auto"/>
      </w:divBdr>
    </w:div>
    <w:div w:id="315688044">
      <w:bodyDiv w:val="1"/>
      <w:marLeft w:val="0"/>
      <w:marRight w:val="0"/>
      <w:marTop w:val="0"/>
      <w:marBottom w:val="0"/>
      <w:divBdr>
        <w:top w:val="none" w:sz="0" w:space="0" w:color="auto"/>
        <w:left w:val="none" w:sz="0" w:space="0" w:color="auto"/>
        <w:bottom w:val="none" w:sz="0" w:space="0" w:color="auto"/>
        <w:right w:val="none" w:sz="0" w:space="0" w:color="auto"/>
      </w:divBdr>
    </w:div>
    <w:div w:id="575479287">
      <w:bodyDiv w:val="1"/>
      <w:marLeft w:val="0"/>
      <w:marRight w:val="0"/>
      <w:marTop w:val="0"/>
      <w:marBottom w:val="0"/>
      <w:divBdr>
        <w:top w:val="none" w:sz="0" w:space="0" w:color="auto"/>
        <w:left w:val="none" w:sz="0" w:space="0" w:color="auto"/>
        <w:bottom w:val="none" w:sz="0" w:space="0" w:color="auto"/>
        <w:right w:val="none" w:sz="0" w:space="0" w:color="auto"/>
      </w:divBdr>
    </w:div>
    <w:div w:id="683291041">
      <w:bodyDiv w:val="1"/>
      <w:marLeft w:val="0"/>
      <w:marRight w:val="0"/>
      <w:marTop w:val="0"/>
      <w:marBottom w:val="0"/>
      <w:divBdr>
        <w:top w:val="none" w:sz="0" w:space="0" w:color="auto"/>
        <w:left w:val="none" w:sz="0" w:space="0" w:color="auto"/>
        <w:bottom w:val="none" w:sz="0" w:space="0" w:color="auto"/>
        <w:right w:val="none" w:sz="0" w:space="0" w:color="auto"/>
      </w:divBdr>
    </w:div>
    <w:div w:id="802423221">
      <w:bodyDiv w:val="1"/>
      <w:marLeft w:val="0"/>
      <w:marRight w:val="0"/>
      <w:marTop w:val="0"/>
      <w:marBottom w:val="0"/>
      <w:divBdr>
        <w:top w:val="none" w:sz="0" w:space="0" w:color="auto"/>
        <w:left w:val="none" w:sz="0" w:space="0" w:color="auto"/>
        <w:bottom w:val="none" w:sz="0" w:space="0" w:color="auto"/>
        <w:right w:val="none" w:sz="0" w:space="0" w:color="auto"/>
      </w:divBdr>
    </w:div>
    <w:div w:id="960190612">
      <w:bodyDiv w:val="1"/>
      <w:marLeft w:val="0"/>
      <w:marRight w:val="0"/>
      <w:marTop w:val="0"/>
      <w:marBottom w:val="0"/>
      <w:divBdr>
        <w:top w:val="none" w:sz="0" w:space="0" w:color="auto"/>
        <w:left w:val="none" w:sz="0" w:space="0" w:color="auto"/>
        <w:bottom w:val="none" w:sz="0" w:space="0" w:color="auto"/>
        <w:right w:val="none" w:sz="0" w:space="0" w:color="auto"/>
      </w:divBdr>
    </w:div>
    <w:div w:id="964505908">
      <w:bodyDiv w:val="1"/>
      <w:marLeft w:val="0"/>
      <w:marRight w:val="0"/>
      <w:marTop w:val="0"/>
      <w:marBottom w:val="0"/>
      <w:divBdr>
        <w:top w:val="none" w:sz="0" w:space="0" w:color="auto"/>
        <w:left w:val="none" w:sz="0" w:space="0" w:color="auto"/>
        <w:bottom w:val="none" w:sz="0" w:space="0" w:color="auto"/>
        <w:right w:val="none" w:sz="0" w:space="0" w:color="auto"/>
      </w:divBdr>
    </w:div>
    <w:div w:id="986208235">
      <w:bodyDiv w:val="1"/>
      <w:marLeft w:val="0"/>
      <w:marRight w:val="0"/>
      <w:marTop w:val="0"/>
      <w:marBottom w:val="0"/>
      <w:divBdr>
        <w:top w:val="none" w:sz="0" w:space="0" w:color="auto"/>
        <w:left w:val="none" w:sz="0" w:space="0" w:color="auto"/>
        <w:bottom w:val="none" w:sz="0" w:space="0" w:color="auto"/>
        <w:right w:val="none" w:sz="0" w:space="0" w:color="auto"/>
      </w:divBdr>
    </w:div>
    <w:div w:id="989673025">
      <w:bodyDiv w:val="1"/>
      <w:marLeft w:val="0"/>
      <w:marRight w:val="0"/>
      <w:marTop w:val="0"/>
      <w:marBottom w:val="0"/>
      <w:divBdr>
        <w:top w:val="none" w:sz="0" w:space="0" w:color="auto"/>
        <w:left w:val="none" w:sz="0" w:space="0" w:color="auto"/>
        <w:bottom w:val="none" w:sz="0" w:space="0" w:color="auto"/>
        <w:right w:val="none" w:sz="0" w:space="0" w:color="auto"/>
      </w:divBdr>
    </w:div>
    <w:div w:id="1068185357">
      <w:bodyDiv w:val="1"/>
      <w:marLeft w:val="0"/>
      <w:marRight w:val="0"/>
      <w:marTop w:val="0"/>
      <w:marBottom w:val="0"/>
      <w:divBdr>
        <w:top w:val="none" w:sz="0" w:space="0" w:color="auto"/>
        <w:left w:val="none" w:sz="0" w:space="0" w:color="auto"/>
        <w:bottom w:val="none" w:sz="0" w:space="0" w:color="auto"/>
        <w:right w:val="none" w:sz="0" w:space="0" w:color="auto"/>
      </w:divBdr>
      <w:divsChild>
        <w:div w:id="223832203">
          <w:marLeft w:val="0"/>
          <w:marRight w:val="0"/>
          <w:marTop w:val="0"/>
          <w:marBottom w:val="0"/>
          <w:divBdr>
            <w:top w:val="none" w:sz="0" w:space="0" w:color="auto"/>
            <w:left w:val="none" w:sz="0" w:space="0" w:color="auto"/>
            <w:bottom w:val="none" w:sz="0" w:space="0" w:color="auto"/>
            <w:right w:val="none" w:sz="0" w:space="0" w:color="auto"/>
          </w:divBdr>
          <w:divsChild>
            <w:div w:id="1721318017">
              <w:marLeft w:val="0"/>
              <w:marRight w:val="0"/>
              <w:marTop w:val="0"/>
              <w:marBottom w:val="0"/>
              <w:divBdr>
                <w:top w:val="none" w:sz="0" w:space="0" w:color="auto"/>
                <w:left w:val="none" w:sz="0" w:space="0" w:color="auto"/>
                <w:bottom w:val="none" w:sz="0" w:space="0" w:color="auto"/>
                <w:right w:val="none" w:sz="0" w:space="0" w:color="auto"/>
              </w:divBdr>
              <w:divsChild>
                <w:div w:id="597059394">
                  <w:marLeft w:val="2970"/>
                  <w:marRight w:val="0"/>
                  <w:marTop w:val="0"/>
                  <w:marBottom w:val="0"/>
                  <w:divBdr>
                    <w:top w:val="none" w:sz="0" w:space="0" w:color="auto"/>
                    <w:left w:val="none" w:sz="0" w:space="0" w:color="auto"/>
                    <w:bottom w:val="none" w:sz="0" w:space="0" w:color="auto"/>
                    <w:right w:val="none" w:sz="0" w:space="0" w:color="auto"/>
                  </w:divBdr>
                  <w:divsChild>
                    <w:div w:id="1755783278">
                      <w:marLeft w:val="0"/>
                      <w:marRight w:val="0"/>
                      <w:marTop w:val="0"/>
                      <w:marBottom w:val="0"/>
                      <w:divBdr>
                        <w:top w:val="none" w:sz="0" w:space="0" w:color="auto"/>
                        <w:left w:val="none" w:sz="0" w:space="0" w:color="auto"/>
                        <w:bottom w:val="none" w:sz="0" w:space="0" w:color="auto"/>
                        <w:right w:val="none" w:sz="0" w:space="0" w:color="auto"/>
                      </w:divBdr>
                      <w:divsChild>
                        <w:div w:id="1311327062">
                          <w:marLeft w:val="0"/>
                          <w:marRight w:val="0"/>
                          <w:marTop w:val="0"/>
                          <w:marBottom w:val="0"/>
                          <w:divBdr>
                            <w:top w:val="none" w:sz="0" w:space="0" w:color="auto"/>
                            <w:left w:val="none" w:sz="0" w:space="0" w:color="auto"/>
                            <w:bottom w:val="none" w:sz="0" w:space="0" w:color="auto"/>
                            <w:right w:val="none" w:sz="0" w:space="0" w:color="auto"/>
                          </w:divBdr>
                          <w:divsChild>
                            <w:div w:id="487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01646">
      <w:bodyDiv w:val="1"/>
      <w:marLeft w:val="0"/>
      <w:marRight w:val="0"/>
      <w:marTop w:val="0"/>
      <w:marBottom w:val="0"/>
      <w:divBdr>
        <w:top w:val="none" w:sz="0" w:space="0" w:color="auto"/>
        <w:left w:val="none" w:sz="0" w:space="0" w:color="auto"/>
        <w:bottom w:val="none" w:sz="0" w:space="0" w:color="auto"/>
        <w:right w:val="none" w:sz="0" w:space="0" w:color="auto"/>
      </w:divBdr>
    </w:div>
    <w:div w:id="1253931232">
      <w:bodyDiv w:val="1"/>
      <w:marLeft w:val="0"/>
      <w:marRight w:val="0"/>
      <w:marTop w:val="0"/>
      <w:marBottom w:val="0"/>
      <w:divBdr>
        <w:top w:val="none" w:sz="0" w:space="0" w:color="auto"/>
        <w:left w:val="none" w:sz="0" w:space="0" w:color="auto"/>
        <w:bottom w:val="none" w:sz="0" w:space="0" w:color="auto"/>
        <w:right w:val="none" w:sz="0" w:space="0" w:color="auto"/>
      </w:divBdr>
    </w:div>
    <w:div w:id="1254389553">
      <w:bodyDiv w:val="1"/>
      <w:marLeft w:val="0"/>
      <w:marRight w:val="0"/>
      <w:marTop w:val="0"/>
      <w:marBottom w:val="0"/>
      <w:divBdr>
        <w:top w:val="none" w:sz="0" w:space="0" w:color="auto"/>
        <w:left w:val="none" w:sz="0" w:space="0" w:color="auto"/>
        <w:bottom w:val="none" w:sz="0" w:space="0" w:color="auto"/>
        <w:right w:val="none" w:sz="0" w:space="0" w:color="auto"/>
      </w:divBdr>
    </w:div>
    <w:div w:id="1307512189">
      <w:bodyDiv w:val="1"/>
      <w:marLeft w:val="0"/>
      <w:marRight w:val="0"/>
      <w:marTop w:val="0"/>
      <w:marBottom w:val="0"/>
      <w:divBdr>
        <w:top w:val="none" w:sz="0" w:space="0" w:color="auto"/>
        <w:left w:val="none" w:sz="0" w:space="0" w:color="auto"/>
        <w:bottom w:val="none" w:sz="0" w:space="0" w:color="auto"/>
        <w:right w:val="none" w:sz="0" w:space="0" w:color="auto"/>
      </w:divBdr>
    </w:div>
    <w:div w:id="1357852745">
      <w:bodyDiv w:val="1"/>
      <w:marLeft w:val="0"/>
      <w:marRight w:val="0"/>
      <w:marTop w:val="0"/>
      <w:marBottom w:val="0"/>
      <w:divBdr>
        <w:top w:val="none" w:sz="0" w:space="0" w:color="auto"/>
        <w:left w:val="none" w:sz="0" w:space="0" w:color="auto"/>
        <w:bottom w:val="none" w:sz="0" w:space="0" w:color="auto"/>
        <w:right w:val="none" w:sz="0" w:space="0" w:color="auto"/>
      </w:divBdr>
    </w:div>
    <w:div w:id="1420248180">
      <w:bodyDiv w:val="1"/>
      <w:marLeft w:val="0"/>
      <w:marRight w:val="0"/>
      <w:marTop w:val="0"/>
      <w:marBottom w:val="0"/>
      <w:divBdr>
        <w:top w:val="none" w:sz="0" w:space="0" w:color="auto"/>
        <w:left w:val="none" w:sz="0" w:space="0" w:color="auto"/>
        <w:bottom w:val="none" w:sz="0" w:space="0" w:color="auto"/>
        <w:right w:val="none" w:sz="0" w:space="0" w:color="auto"/>
      </w:divBdr>
    </w:div>
    <w:div w:id="1550260210">
      <w:bodyDiv w:val="1"/>
      <w:marLeft w:val="0"/>
      <w:marRight w:val="0"/>
      <w:marTop w:val="0"/>
      <w:marBottom w:val="0"/>
      <w:divBdr>
        <w:top w:val="none" w:sz="0" w:space="0" w:color="auto"/>
        <w:left w:val="none" w:sz="0" w:space="0" w:color="auto"/>
        <w:bottom w:val="none" w:sz="0" w:space="0" w:color="auto"/>
        <w:right w:val="none" w:sz="0" w:space="0" w:color="auto"/>
      </w:divBdr>
    </w:div>
    <w:div w:id="1591426812">
      <w:bodyDiv w:val="1"/>
      <w:marLeft w:val="0"/>
      <w:marRight w:val="0"/>
      <w:marTop w:val="0"/>
      <w:marBottom w:val="0"/>
      <w:divBdr>
        <w:top w:val="none" w:sz="0" w:space="0" w:color="auto"/>
        <w:left w:val="none" w:sz="0" w:space="0" w:color="auto"/>
        <w:bottom w:val="none" w:sz="0" w:space="0" w:color="auto"/>
        <w:right w:val="none" w:sz="0" w:space="0" w:color="auto"/>
      </w:divBdr>
    </w:div>
    <w:div w:id="1795825370">
      <w:bodyDiv w:val="1"/>
      <w:marLeft w:val="0"/>
      <w:marRight w:val="0"/>
      <w:marTop w:val="0"/>
      <w:marBottom w:val="0"/>
      <w:divBdr>
        <w:top w:val="none" w:sz="0" w:space="0" w:color="auto"/>
        <w:left w:val="none" w:sz="0" w:space="0" w:color="auto"/>
        <w:bottom w:val="none" w:sz="0" w:space="0" w:color="auto"/>
        <w:right w:val="none" w:sz="0" w:space="0" w:color="auto"/>
      </w:divBdr>
    </w:div>
    <w:div w:id="1841579886">
      <w:bodyDiv w:val="1"/>
      <w:marLeft w:val="0"/>
      <w:marRight w:val="0"/>
      <w:marTop w:val="0"/>
      <w:marBottom w:val="0"/>
      <w:divBdr>
        <w:top w:val="none" w:sz="0" w:space="0" w:color="auto"/>
        <w:left w:val="none" w:sz="0" w:space="0" w:color="auto"/>
        <w:bottom w:val="none" w:sz="0" w:space="0" w:color="auto"/>
        <w:right w:val="none" w:sz="0" w:space="0" w:color="auto"/>
      </w:divBdr>
    </w:div>
    <w:div w:id="1856267086">
      <w:bodyDiv w:val="1"/>
      <w:marLeft w:val="0"/>
      <w:marRight w:val="0"/>
      <w:marTop w:val="0"/>
      <w:marBottom w:val="0"/>
      <w:divBdr>
        <w:top w:val="none" w:sz="0" w:space="0" w:color="auto"/>
        <w:left w:val="none" w:sz="0" w:space="0" w:color="auto"/>
        <w:bottom w:val="none" w:sz="0" w:space="0" w:color="auto"/>
        <w:right w:val="none" w:sz="0" w:space="0" w:color="auto"/>
      </w:divBdr>
    </w:div>
    <w:div w:id="1902472470">
      <w:bodyDiv w:val="1"/>
      <w:marLeft w:val="0"/>
      <w:marRight w:val="0"/>
      <w:marTop w:val="0"/>
      <w:marBottom w:val="0"/>
      <w:divBdr>
        <w:top w:val="none" w:sz="0" w:space="0" w:color="auto"/>
        <w:left w:val="none" w:sz="0" w:space="0" w:color="auto"/>
        <w:bottom w:val="none" w:sz="0" w:space="0" w:color="auto"/>
        <w:right w:val="none" w:sz="0" w:space="0" w:color="auto"/>
      </w:divBdr>
    </w:div>
    <w:div w:id="1907839667">
      <w:bodyDiv w:val="1"/>
      <w:marLeft w:val="0"/>
      <w:marRight w:val="0"/>
      <w:marTop w:val="0"/>
      <w:marBottom w:val="0"/>
      <w:divBdr>
        <w:top w:val="none" w:sz="0" w:space="0" w:color="auto"/>
        <w:left w:val="none" w:sz="0" w:space="0" w:color="auto"/>
        <w:bottom w:val="none" w:sz="0" w:space="0" w:color="auto"/>
        <w:right w:val="none" w:sz="0" w:space="0" w:color="auto"/>
      </w:divBdr>
    </w:div>
    <w:div w:id="1924490750">
      <w:bodyDiv w:val="1"/>
      <w:marLeft w:val="0"/>
      <w:marRight w:val="0"/>
      <w:marTop w:val="0"/>
      <w:marBottom w:val="0"/>
      <w:divBdr>
        <w:top w:val="none" w:sz="0" w:space="0" w:color="auto"/>
        <w:left w:val="none" w:sz="0" w:space="0" w:color="auto"/>
        <w:bottom w:val="none" w:sz="0" w:space="0" w:color="auto"/>
        <w:right w:val="none" w:sz="0" w:space="0" w:color="auto"/>
      </w:divBdr>
    </w:div>
    <w:div w:id="1995406362">
      <w:bodyDiv w:val="1"/>
      <w:marLeft w:val="0"/>
      <w:marRight w:val="0"/>
      <w:marTop w:val="0"/>
      <w:marBottom w:val="0"/>
      <w:divBdr>
        <w:top w:val="none" w:sz="0" w:space="0" w:color="auto"/>
        <w:left w:val="none" w:sz="0" w:space="0" w:color="auto"/>
        <w:bottom w:val="none" w:sz="0" w:space="0" w:color="auto"/>
        <w:right w:val="none" w:sz="0" w:space="0" w:color="auto"/>
      </w:divBdr>
    </w:div>
    <w:div w:id="206860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pkc.gov.uk/article/17284/Schools-transport-and-trips" TargetMode="External" Id="rId26" /><Relationship Type="http://schemas.openxmlformats.org/officeDocument/2006/relationships/hyperlink" Target="http://www.pkcmusic.com/" TargetMode="External" Id="rId21" /><Relationship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 Id="rId42" /><Relationship Type="http://schemas.openxmlformats.org/officeDocument/2006/relationships/hyperlink" Target="http://www.legislation.gov.uk/ssi/2003/581/contents/made" TargetMode="External" Id="rId47" /><Relationship Type="http://schemas.openxmlformats.org/officeDocument/2006/relationships/hyperlink" Target="../2025-26/School%20Handbooks/school%20rules%20attendance%20and%20behaviour" TargetMode="External" Id="rId63" /><Relationship Type="http://schemas.openxmlformats.org/officeDocument/2006/relationships/hyperlink" Target="http://www.pkc.gov.uk/families" TargetMode="External" Id="rId68" /><Relationship Type="http://schemas.openxmlformats.org/officeDocument/2006/relationships/hyperlink" Target="http://www.pkc.gov.uk/freeschoolmeals" TargetMode="External" Id="rId16" /><Relationship Type="http://schemas.openxmlformats.org/officeDocument/2006/relationships/endnotes" Target="endnotes.xml" Id="rId11" /><Relationship Type="http://schemas.openxmlformats.org/officeDocument/2006/relationships/hyperlink" Target="https://www.pkc.gov.uk/media/51813/16-Framework-for-Support-2023-2026/pdf/16__Publisher_Appendices.pdf?m=1698158134200" TargetMode="External" Id="rId32" /><Relationship Type="http://schemas.openxmlformats.org/officeDocument/2006/relationships/hyperlink" Target="https://enquire.org.uk/enquire-resources/additional-support-for-learning-a-guide-for-parents-and-carers/" TargetMode="External" Id="rId37" /><Relationship Type="http://schemas.openxmlformats.org/officeDocument/2006/relationships/hyperlink" Target="mailto:DataProtection@pkc.gov.uk" TargetMode="External" Id="rId53" /><Relationship Type="http://schemas.openxmlformats.org/officeDocument/2006/relationships/hyperlink" Target="http://www.gov.scot/Topics/Statistics/ScotXed" TargetMode="External" Id="rId58" /><Relationship Type="http://schemas.openxmlformats.org/officeDocument/2006/relationships/hyperlink" Target="https://www.spso.org.uk/child-friendly-complaints" TargetMode="External" Id="rId74" /><Relationship Type="http://schemas.openxmlformats.org/officeDocument/2006/relationships/footer" Target="footer1.xml" Id="rId79" /><Relationship Type="http://schemas.openxmlformats.org/officeDocument/2006/relationships/customXml" Target="../customXml/item5.xml" Id="rId5" /><Relationship Type="http://schemas.openxmlformats.org/officeDocument/2006/relationships/hyperlink" Target="mailto:dpa@gov.scot" TargetMode="External" Id="rId61" /><Relationship Type="http://schemas.openxmlformats.org/officeDocument/2006/relationships/hyperlink" Target="mailto:EMA@pkc.gov.uk" TargetMode="External" Id="rId19" /><Relationship Type="http://schemas.openxmlformats.org/officeDocument/2006/relationships/hyperlink" Target="http://www.pkc.gov.uk/schoolmeals" TargetMode="External" Id="rId14" /><Relationship Type="http://schemas.openxmlformats.org/officeDocument/2006/relationships/hyperlink" Target="https://www.facebook.com/PKC-Music-Service-711163135694930/" TargetMode="External" Id="rId22" /><Relationship Type="http://schemas.openxmlformats.org/officeDocument/2006/relationships/image" Target="media/image2.png" Id="rId27" /><Relationship Type="http://schemas.openxmlformats.org/officeDocument/2006/relationships/hyperlink" Target="https://www.pkc.gov.uk/article/17301/Placing-request" TargetMode="External" Id="rId30" /><Relationship Type="http://schemas.openxmlformats.org/officeDocument/2006/relationships/hyperlink" Target="http://www.enquire.org.uk" TargetMode="External" Id="rId35" /><Relationship Type="http://schemas.openxmlformats.org/officeDocument/2006/relationships/hyperlink" Target="https://www.pkc.gov.uk/media/40313/CPC-Inter-Agency-Child-Protection-Guidelines-2017/pdf/PK_CPC_CP_Guidelines_2017_FINAL.pdf?m=637021745791100000" TargetMode="External" Id="rId43" /><Relationship Type="http://schemas.openxmlformats.org/officeDocument/2006/relationships/hyperlink" Target="http://www.pkc.gov.uk/subject-access-request" TargetMode="External" Id="rId48" /><Relationship Type="http://schemas.openxmlformats.org/officeDocument/2006/relationships/hyperlink" Target="https://www2.gov.scot/Topics/Statistics/ScotXed/SchoolEducation/ESPrivacyNotices" TargetMode="External" Id="rId56" /><Relationship Type="http://schemas.openxmlformats.org/officeDocument/2006/relationships/hyperlink" Target="http://www.pkc.gov.uk/article/19274/Family-Holidays" TargetMode="External" Id="rId64" /><Relationship Type="http://schemas.openxmlformats.org/officeDocument/2006/relationships/hyperlink" Target="http://www.scottishfamilies.gov.uk/" TargetMode="External" Id="rId69" /><Relationship Type="http://schemas.openxmlformats.org/officeDocument/2006/relationships/hyperlink" Target="mailto:FBSSchools@pkc.gov.uk" TargetMode="External" Id="rId77" /><Relationship Type="http://schemas.openxmlformats.org/officeDocument/2006/relationships/settings" Target="settings.xml" Id="rId8" /><Relationship Type="http://schemas.openxmlformats.org/officeDocument/2006/relationships/hyperlink" Target="http://www.pkc.gov.uk/article/17285/Schools-in-Perth-and-Kinross" TargetMode="External" Id="rId51" /><Relationship Type="http://schemas.openxmlformats.org/officeDocument/2006/relationships/hyperlink" Target="http://www.pkc.gov.uk/" TargetMode="External" Id="rId72" /><Relationship Type="http://schemas.openxmlformats.org/officeDocument/2006/relationships/fontTable" Target="fontTable.xml" Id="rId80" /><Relationship Type="http://schemas.openxmlformats.org/officeDocument/2006/relationships/customXml" Target="../customXml/item3.xml" Id="rId3" /><Relationship Type="http://schemas.openxmlformats.org/officeDocument/2006/relationships/hyperlink" Target="http://www.pkc.gov.uk/article/17276/School-enrolment" TargetMode="External" Id="rId12" /><Relationship Type="http://schemas.openxmlformats.org/officeDocument/2006/relationships/hyperlink" Target="http://www.pkc.gov.uk/freeschoolmeals" TargetMode="External" Id="rId17" /><Relationship Type="http://schemas.openxmlformats.org/officeDocument/2006/relationships/image" Target="cid:image002.jpg@01D7ABC8.5583D130" TargetMode="External" Id="rId25" /><Relationship Type="http://schemas.openxmlformats.org/officeDocument/2006/relationships/hyperlink" Target="mailto:ASN@pkc.gov.uk" TargetMode="External" Id="rId33" /><Relationship Type="http://schemas.openxmlformats.org/officeDocument/2006/relationships/hyperlink" Target="https://www.pkc.gov.uk/article/17278/Schools-additional-support-" TargetMode="External" Id="rId38" /><Relationship Type="http://schemas.openxmlformats.org/officeDocument/2006/relationships/hyperlink" Target="https://www.pkc.gov.uk/girfec" TargetMode="External" Id="rId46" /><Relationship Type="http://schemas.openxmlformats.org/officeDocument/2006/relationships/hyperlink" Target="http://www.pkc.gov.uk/subject-access-request" TargetMode="External" Id="rId59" /><Relationship Type="http://schemas.openxmlformats.org/officeDocument/2006/relationships/hyperlink" Target="mailto:Childcare@pkc.gov.uk" TargetMode="External" Id="rId67" /><Relationship Type="http://schemas.openxmlformats.org/officeDocument/2006/relationships/hyperlink" Target="mailto:MusicService@pkc.gov.uk" TargetMode="External" Id="rId20" /><Relationship Type="http://schemas.openxmlformats.org/officeDocument/2006/relationships/hyperlink" Target="https://www.gov.scot/policies/girfec/" TargetMode="External" Id="rId41" /><Relationship Type="http://schemas.openxmlformats.org/officeDocument/2006/relationships/hyperlink" Target="http://www.gov.scot/Topics/Statistics/ScotXed" TargetMode="External" Id="rId54" /><Relationship Type="http://schemas.openxmlformats.org/officeDocument/2006/relationships/hyperlink" Target="mailto:Mick.Wilson@gov.scot" TargetMode="External" Id="rId62" /><Relationship Type="http://schemas.openxmlformats.org/officeDocument/2006/relationships/hyperlink" Target="https://www.pkc.gov.uk/complaints" TargetMode="External" Id="rId70" /><Relationship Type="http://schemas.openxmlformats.org/officeDocument/2006/relationships/hyperlink" Target="https://www.pkc.gov.uk/complaints" TargetMode="External" Id="rId75"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mailto:SchoolCatering@pkc.gov.uk" TargetMode="External" Id="rId15" /><Relationship Type="http://schemas.openxmlformats.org/officeDocument/2006/relationships/hyperlink" Target="https://twitter.com/pkcmusicservice?lang=en" TargetMode="External" Id="rId23" /><Relationship Type="http://schemas.openxmlformats.org/officeDocument/2006/relationships/hyperlink" Target="https://www.pkc.gov.uk/media/52819/Staged-Intervention-Framework/pdf/Staged_Intervention_Framework_May_24.pdf?m=1718366451947" TargetMode="External" Id="rId28" /><Relationship Type="http://schemas.openxmlformats.org/officeDocument/2006/relationships/hyperlink" Target="https://enquire.org.uk/category/children-and-young-people-info/" TargetMode="External" Id="rId36" /><Relationship Type="http://schemas.openxmlformats.org/officeDocument/2006/relationships/hyperlink" Target="mailto:DataProtection@pkc.gov.uk" TargetMode="External" Id="rId49" /><Relationship Type="http://schemas.openxmlformats.org/officeDocument/2006/relationships/hyperlink" Target="http://www.pkc.gov.uk/detailedprivacynotices" TargetMode="External" Id="rId57" /><Relationship Type="http://schemas.openxmlformats.org/officeDocument/2006/relationships/footnotes" Target="footnotes.xml" Id="rId10" /><Relationship Type="http://schemas.openxmlformats.org/officeDocument/2006/relationships/hyperlink" Target="https://www.pkc.gov.uk/media/45195/Leaflet-7-Transitions/pdf/Leaflet_7.pdf?m=1724065845613" TargetMode="External" Id="rId31" /><Relationship Type="http://schemas.openxmlformats.org/officeDocument/2006/relationships/hyperlink" Target="https://www.pkc.gov.uk/childprotection" TargetMode="External" Id="rId44" /><Relationship Type="http://schemas.openxmlformats.org/officeDocument/2006/relationships/hyperlink" Target="http://www.pkc.gov.uk/subject-access-request" TargetMode="External" Id="rId52" /><Relationship Type="http://schemas.openxmlformats.org/officeDocument/2006/relationships/hyperlink" Target="mailto:DataProtection@pkc.gov.uk" TargetMode="External" Id="rId60" /><Relationship Type="http://schemas.openxmlformats.org/officeDocument/2006/relationships/hyperlink" Target="http://www.pkc.gov.uk/article/17406/Employment-of-children-Permit-and-bye-laws" TargetMode="External" Id="rId65" /><Relationship Type="http://schemas.openxmlformats.org/officeDocument/2006/relationships/hyperlink" Target="mailto:ASN@pkc.gov.uk" TargetMode="External" Id="rId73" /><Relationship Type="http://schemas.openxmlformats.org/officeDocument/2006/relationships/hyperlink" Target="https://contactscotland-bsl.org/" TargetMode="External" Id="rId78" /><Relationship Type="http://schemas.openxmlformats.org/officeDocument/2006/relationships/theme" Target="theme/theme1.xml" Id="rId8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pkc.gov.uk/pupil-exclusion" TargetMode="External" Id="rId13" /><Relationship Type="http://schemas.openxmlformats.org/officeDocument/2006/relationships/hyperlink" Target="http://www.pkc.gov.uk/ema" TargetMode="External" Id="rId18" /><Relationship Type="http://schemas.openxmlformats.org/officeDocument/2006/relationships/hyperlink" Target="https://www.pkc.gov.uk/familysupportdirectory" TargetMode="External" Id="rId39" /><Relationship Type="http://schemas.openxmlformats.org/officeDocument/2006/relationships/hyperlink" Target="https://www.pkc.gov.uk/media/10236/Attendance-Recording-Management-Guidance-and-Operational-Procedure/pdf/Attendance_Policy_and_Guidance_for_Education_and_ELC_Settings.pdf?m=1717080323997" TargetMode="External" Id="rId34" /><Relationship Type="http://schemas.openxmlformats.org/officeDocument/2006/relationships/hyperlink" Target="https://www.legislation.gov.uk/ssi/2003/581/contents/made" TargetMode="External" Id="rId50" /><Relationship Type="http://schemas.openxmlformats.org/officeDocument/2006/relationships/hyperlink" Target="http://www.gov.scot/Topics/Statistics/ScotXed/SchoolEducation" TargetMode="External" Id="rId55" /><Relationship Type="http://schemas.openxmlformats.org/officeDocument/2006/relationships/hyperlink" Target="mailto:CustomerComplaints@pkc.gov.uk" TargetMode="External" Id="rId76" /><Relationship Type="http://schemas.openxmlformats.org/officeDocument/2006/relationships/styles" Target="styles.xml" Id="rId7" /><Relationship Type="http://schemas.openxmlformats.org/officeDocument/2006/relationships/hyperlink" Target="http://www.spso.org.uk/" TargetMode="External" Id="rId71" /><Relationship Type="http://schemas.openxmlformats.org/officeDocument/2006/relationships/customXml" Target="../customXml/item2.xml" Id="rId2" /><Relationship Type="http://schemas.openxmlformats.org/officeDocument/2006/relationships/hyperlink" Target="https://www.pkc.gov.uk/media/52817/Child-and-Young-Person-Planning-Guidance/pdf/Child_and_Young_Person_Planning_Guidance_May_24.pdf?m=1718365602270" TargetMode="External" Id="rId29" /><Relationship Type="http://schemas.openxmlformats.org/officeDocument/2006/relationships/image" Target="media/image1.jpeg" Id="rId24" /><Relationship Type="http://schemas.openxmlformats.org/officeDocument/2006/relationships/hyperlink" Target="http://www.pkc.gov.uk/parental-involvement" TargetMode="External" Id="rId40" /><Relationship Type="http://schemas.openxmlformats.org/officeDocument/2006/relationships/hyperlink" Target="http://www.pkc.gov.uk/fosteringadoption" TargetMode="External" Id="rId45" /><Relationship Type="http://schemas.openxmlformats.org/officeDocument/2006/relationships/hyperlink" Target="mailto:FBSSchools@pkc.gov.uk" TargetMode="External" Id="rId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2c712-ef14-41e5-b106-3f4f3f248194">
      <Terms xmlns="http://schemas.microsoft.com/office/infopath/2007/PartnerControls"/>
    </lcf76f155ced4ddcb4097134ff3c332f>
    <Information xmlns="b042c712-ef14-41e5-b106-3f4f3f248194" xsi:nil="true"/>
    <_Flow_SignoffStatus xmlns="b042c712-ef14-41e5-b106-3f4f3f248194" xsi:nil="true"/>
    <TaxCatchAll xmlns="bf2219ac-5fa9-4311-aabc-abd2c4464b85">
      <Value>26</Value>
    </TaxCatchAll>
    <FileplanmarkerTaxHTField xmlns="bf2219ac-5fa9-4311-aabc-abd2c4464b85">
      <Terms xmlns="http://schemas.microsoft.com/office/infopath/2007/PartnerControls">
        <TermInfo xmlns="http://schemas.microsoft.com/office/infopath/2007/PartnerControls">
          <TermName xmlns="http://schemas.microsoft.com/office/infopath/2007/PartnerControls">School Handbooks</TermName>
          <TermId xmlns="http://schemas.microsoft.com/office/infopath/2007/PartnerControls">b0c61619-3c5b-4996-8d20-4313734327e9</TermId>
        </TermInfo>
      </Terms>
    </FileplanmarkerTaxHTField>
    <Edmsdisposition xmlns="bf2219ac-5fa9-4311-aabc-abd2c4464b85">Open</Edmsdisposition>
    <Edmsdateclosed xmlns="bf2219ac-5fa9-4311-aabc-abd2c4464b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8C151A1D09F7846AF81A92102E88E4A" ma:contentTypeVersion="24" ma:contentTypeDescription="Core EDMS document content type" ma:contentTypeScope="" ma:versionID="7cc60bb8c451148a45426458814713ab">
  <xsd:schema xmlns:xsd="http://www.w3.org/2001/XMLSchema" xmlns:xs="http://www.w3.org/2001/XMLSchema" xmlns:p="http://schemas.microsoft.com/office/2006/metadata/properties" xmlns:ns2="bf2219ac-5fa9-4311-aabc-abd2c4464b85" xmlns:ns3="b042c712-ef14-41e5-b106-3f4f3f248194" targetNamespace="http://schemas.microsoft.com/office/2006/metadata/properties" ma:root="true" ma:fieldsID="4cd40192679f7707a99fd740323d47a3" ns2:_="" ns3:_="">
    <xsd:import namespace="bf2219ac-5fa9-4311-aabc-abd2c4464b85"/>
    <xsd:import namespace="b042c712-ef14-41e5-b106-3f4f3f248194"/>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Information"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19ac-5fa9-4311-aabc-abd2c4464b8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041de7c9-1c1c-463d-8db5-1a1b22325a0d}" ma:internalName="TaxCatchAll" ma:showField="CatchAllData"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de7c9-1c1c-463d-8db5-1a1b22325a0d}" ma:internalName="TaxCatchAllLabel" ma:readOnly="true" ma:showField="CatchAllDataLabel"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2c712-ef14-41e5-b106-3f4f3f24819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Information" ma:index="27" nillable="true" ma:displayName="Information" ma:format="Dropdown" ma:internalName="Information">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DE913-4883-4405-A140-7514EDB85D71}">
  <ds:schemaRefs>
    <ds:schemaRef ds:uri="http://schemas.microsoft.com/office/2006/metadata/properties"/>
    <ds:schemaRef ds:uri="http://schemas.microsoft.com/office/infopath/2007/PartnerControls"/>
    <ds:schemaRef ds:uri="b042c712-ef14-41e5-b106-3f4f3f248194"/>
    <ds:schemaRef ds:uri="bf2219ac-5fa9-4311-aabc-abd2c4464b85"/>
  </ds:schemaRefs>
</ds:datastoreItem>
</file>

<file path=customXml/itemProps2.xml><?xml version="1.0" encoding="utf-8"?>
<ds:datastoreItem xmlns:ds="http://schemas.openxmlformats.org/officeDocument/2006/customXml" ds:itemID="{7161F955-8765-451B-B4D2-0F086473E3DD}">
  <ds:schemaRefs>
    <ds:schemaRef ds:uri="http://schemas.microsoft.com/sharepoint/v3/contenttype/forms"/>
  </ds:schemaRefs>
</ds:datastoreItem>
</file>

<file path=customXml/itemProps3.xml><?xml version="1.0" encoding="utf-8"?>
<ds:datastoreItem xmlns:ds="http://schemas.openxmlformats.org/officeDocument/2006/customXml" ds:itemID="{A4528A8B-B100-49EA-B668-103493C805B4}">
  <ds:schemaRefs>
    <ds:schemaRef ds:uri="http://schemas.openxmlformats.org/officeDocument/2006/bibliography"/>
  </ds:schemaRefs>
</ds:datastoreItem>
</file>

<file path=customXml/itemProps4.xml><?xml version="1.0" encoding="utf-8"?>
<ds:datastoreItem xmlns:ds="http://schemas.openxmlformats.org/officeDocument/2006/customXml" ds:itemID="{DFCF18C2-705A-4829-81A0-7F71742938AD}">
  <ds:schemaRefs>
    <ds:schemaRef ds:uri="http://schemas.microsoft.com/office/2006/metadata/longProperties"/>
  </ds:schemaRefs>
</ds:datastoreItem>
</file>

<file path=customXml/itemProps5.xml><?xml version="1.0" encoding="utf-8"?>
<ds:datastoreItem xmlns:ds="http://schemas.openxmlformats.org/officeDocument/2006/customXml" ds:itemID="{E9759F10-A987-4217-957D-0FAFFA03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219ac-5fa9-4311-aabc-abd2c4464b85"/>
    <ds:schemaRef ds:uri="b042c712-ef14-41e5-b106-3f4f3f248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Perth &amp; Kinross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Tina Ho</dc:creator>
  <cp:keywords/>
  <cp:lastModifiedBy>Eilidh Barlow</cp:lastModifiedBy>
  <cp:revision>41</cp:revision>
  <cp:lastPrinted>2015-07-02T13:49:00Z</cp:lastPrinted>
  <dcterms:created xsi:type="dcterms:W3CDTF">2025-02-03T11:54:00Z</dcterms:created>
  <dcterms:modified xsi:type="dcterms:W3CDTF">2025-10-02T15:10:36Z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26;#School Handbooks|b0c61619-3c5b-4996-8d20-4313734327e9</vt:lpwstr>
  </property>
  <property fmtid="{D5CDD505-2E9C-101B-9397-08002B2CF9AE}" pid="3" name="MediaServiceImageTags">
    <vt:lpwstr/>
  </property>
  <property fmtid="{D5CDD505-2E9C-101B-9397-08002B2CF9AE}" pid="4" name="ContentTypeId">
    <vt:lpwstr>0x0101006303DCE5F3884555ABDE6450E03068EE0048C151A1D09F7846AF81A92102E88E4A</vt:lpwstr>
  </property>
</Properties>
</file>